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FC" w:rsidRDefault="00343EFC" w:rsidP="00343EFC">
      <w:pPr>
        <w:jc w:val="both"/>
        <w:rPr>
          <w:rFonts w:asciiTheme="majorHAnsi" w:hAnsiTheme="majorHAnsi"/>
          <w:noProof/>
          <w:lang w:val="en-US"/>
        </w:rPr>
      </w:pPr>
    </w:p>
    <w:p w:rsidR="00F65E52" w:rsidRPr="00E8644E" w:rsidRDefault="00FB6C5D" w:rsidP="00F65E52">
      <w:pPr>
        <w:pStyle w:val="Heading1"/>
        <w:ind w:left="2160" w:hanging="2160"/>
        <w:rPr>
          <w:rFonts w:ascii="Trebuchet MS" w:hAnsi="Trebuchet MS" w:cs="Arial"/>
          <w:szCs w:val="24"/>
        </w:rPr>
      </w:pPr>
      <w:r w:rsidRPr="00E8644E">
        <w:rPr>
          <w:rFonts w:ascii="Trebuchet MS" w:hAnsi="Trebuchet MS" w:cs="Arial"/>
          <w:szCs w:val="24"/>
        </w:rPr>
        <w:t>Title:</w:t>
      </w:r>
      <w:r w:rsidRPr="00E8644E">
        <w:rPr>
          <w:rFonts w:ascii="Trebuchet MS" w:hAnsi="Trebuchet MS" w:cs="Arial"/>
          <w:szCs w:val="24"/>
        </w:rPr>
        <w:tab/>
      </w:r>
      <w:r w:rsidR="00F65E52" w:rsidRPr="00B66930">
        <w:rPr>
          <w:rFonts w:ascii="Trebuchet MS" w:hAnsi="Trebuchet MS"/>
          <w:b w:val="0"/>
          <w:szCs w:val="24"/>
        </w:rPr>
        <w:t>Exam Arrangements Assessor</w:t>
      </w:r>
    </w:p>
    <w:p w:rsidR="00FB6C5D" w:rsidRDefault="00FB6C5D" w:rsidP="00F65E52">
      <w:pPr>
        <w:spacing w:before="240"/>
        <w:ind w:left="2160" w:hanging="2160"/>
        <w:rPr>
          <w:rFonts w:ascii="Trebuchet MS" w:hAnsi="Trebuchet MS" w:cs="Arial"/>
        </w:rPr>
      </w:pPr>
      <w:r>
        <w:rPr>
          <w:rFonts w:ascii="Trebuchet MS" w:hAnsi="Trebuchet MS" w:cs="Arial"/>
          <w:b/>
        </w:rPr>
        <w:t xml:space="preserve">Responsible to: </w:t>
      </w:r>
      <w:r>
        <w:rPr>
          <w:rFonts w:ascii="Trebuchet MS" w:hAnsi="Trebuchet MS" w:cs="Arial"/>
        </w:rPr>
        <w:t xml:space="preserve"> </w:t>
      </w:r>
      <w:r>
        <w:rPr>
          <w:rFonts w:ascii="Trebuchet MS" w:hAnsi="Trebuchet MS" w:cs="Arial"/>
        </w:rPr>
        <w:tab/>
      </w:r>
      <w:r w:rsidR="00F17613">
        <w:rPr>
          <w:rFonts w:ascii="Trebuchet MS" w:hAnsi="Trebuchet MS" w:cs="Arial"/>
        </w:rPr>
        <w:t>The</w:t>
      </w:r>
      <w:r w:rsidR="00F65E52">
        <w:rPr>
          <w:rFonts w:ascii="Trebuchet MS" w:hAnsi="Trebuchet MS" w:cs="Arial"/>
        </w:rPr>
        <w:t xml:space="preserve"> Student Engagement and Support </w:t>
      </w:r>
      <w:r w:rsidR="00F17613">
        <w:rPr>
          <w:rFonts w:ascii="Trebuchet MS" w:hAnsi="Trebuchet MS" w:cs="Arial"/>
        </w:rPr>
        <w:t>Manager</w:t>
      </w:r>
    </w:p>
    <w:p w:rsidR="00FB6C5D" w:rsidRPr="00E8644E" w:rsidRDefault="00FB6C5D" w:rsidP="00FB6C5D">
      <w:pPr>
        <w:spacing w:before="240"/>
        <w:rPr>
          <w:rFonts w:ascii="Trebuchet MS" w:hAnsi="Trebuchet MS" w:cs="Arial"/>
          <w:b/>
        </w:rPr>
      </w:pPr>
      <w:r w:rsidRPr="006256A8">
        <w:rPr>
          <w:rFonts w:ascii="Trebuchet MS" w:hAnsi="Trebuchet MS" w:cs="Arial"/>
          <w:b/>
        </w:rPr>
        <w:t>Reporting to</w:t>
      </w:r>
      <w:r>
        <w:rPr>
          <w:rFonts w:ascii="Trebuchet MS" w:hAnsi="Trebuchet MS" w:cs="Arial"/>
          <w:b/>
        </w:rPr>
        <w:t>:</w:t>
      </w:r>
      <w:r>
        <w:rPr>
          <w:rFonts w:ascii="Trebuchet MS" w:hAnsi="Trebuchet MS" w:cs="Arial"/>
        </w:rPr>
        <w:tab/>
      </w:r>
      <w:r w:rsidR="00F17613">
        <w:rPr>
          <w:rFonts w:ascii="Trebuchet MS" w:hAnsi="Trebuchet MS" w:cs="Arial"/>
        </w:rPr>
        <w:t>The</w:t>
      </w:r>
      <w:r w:rsidR="00F65E52">
        <w:rPr>
          <w:rFonts w:ascii="Trebuchet MS" w:hAnsi="Trebuchet MS" w:cs="Arial"/>
        </w:rPr>
        <w:t xml:space="preserve"> Learning Support Team Leader</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rPr>
      </w:pPr>
      <w:r w:rsidRPr="006256A8">
        <w:rPr>
          <w:rFonts w:ascii="Trebuchet MS" w:hAnsi="Trebuchet MS" w:cs="Arial"/>
          <w:b/>
        </w:rPr>
        <w:t>Grade</w:t>
      </w:r>
      <w:r>
        <w:rPr>
          <w:rFonts w:ascii="Trebuchet MS" w:hAnsi="Trebuchet MS" w:cs="Arial"/>
          <w:b/>
        </w:rPr>
        <w:t>:</w:t>
      </w:r>
      <w:r>
        <w:rPr>
          <w:rFonts w:ascii="Trebuchet MS" w:hAnsi="Trebuchet MS" w:cs="Arial"/>
        </w:rPr>
        <w:tab/>
      </w:r>
      <w:r w:rsidR="005A6BBE">
        <w:rPr>
          <w:rFonts w:ascii="Trebuchet MS" w:hAnsi="Trebuchet MS" w:cs="Arial"/>
        </w:rPr>
        <w:t>Grade 7</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rPr>
      </w:pPr>
      <w:r w:rsidRPr="006256A8">
        <w:rPr>
          <w:rFonts w:ascii="Trebuchet MS" w:hAnsi="Trebuchet MS" w:cs="Arial"/>
          <w:b/>
        </w:rPr>
        <w:t>Contract Status</w:t>
      </w:r>
      <w:r>
        <w:rPr>
          <w:rFonts w:ascii="Trebuchet MS" w:hAnsi="Trebuchet MS" w:cs="Arial"/>
          <w:b/>
        </w:rPr>
        <w:t>:</w:t>
      </w:r>
      <w:r>
        <w:rPr>
          <w:rFonts w:ascii="Trebuchet MS" w:hAnsi="Trebuchet MS" w:cs="Arial"/>
        </w:rPr>
        <w:tab/>
      </w:r>
      <w:r w:rsidR="00F65E52">
        <w:rPr>
          <w:rFonts w:ascii="Trebuchet MS" w:hAnsi="Trebuchet MS" w:cs="Arial"/>
        </w:rPr>
        <w:t>Established contract</w:t>
      </w:r>
      <w:r>
        <w:rPr>
          <w:rFonts w:ascii="Trebuchet MS" w:hAnsi="Trebuchet MS" w:cs="Arial"/>
        </w:rPr>
        <w:t xml:space="preserve"> </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rPr>
      </w:pPr>
      <w:r w:rsidRPr="006256A8">
        <w:rPr>
          <w:rFonts w:ascii="Trebuchet MS" w:hAnsi="Trebuchet MS" w:cs="Arial"/>
          <w:b/>
        </w:rPr>
        <w:t>Hours of work</w:t>
      </w:r>
      <w:r>
        <w:rPr>
          <w:rFonts w:ascii="Trebuchet MS" w:hAnsi="Trebuchet MS" w:cs="Arial"/>
          <w:b/>
        </w:rPr>
        <w:t>:</w:t>
      </w:r>
      <w:r w:rsidR="00DC0A68">
        <w:rPr>
          <w:rFonts w:ascii="Trebuchet MS" w:hAnsi="Trebuchet MS" w:cs="Arial"/>
        </w:rPr>
        <w:t xml:space="preserve"> </w:t>
      </w:r>
      <w:r w:rsidR="00DC0A68">
        <w:rPr>
          <w:rFonts w:ascii="Trebuchet MS" w:hAnsi="Trebuchet MS" w:cs="Arial"/>
        </w:rPr>
        <w:tab/>
      </w:r>
      <w:r w:rsidR="00F65E52">
        <w:rPr>
          <w:rFonts w:ascii="Trebuchet MS" w:hAnsi="Trebuchet MS" w:cs="Arial"/>
        </w:rPr>
        <w:t xml:space="preserve">0.6 </w:t>
      </w:r>
      <w:r>
        <w:rPr>
          <w:rFonts w:ascii="Trebuchet MS" w:hAnsi="Trebuchet MS" w:cs="Arial"/>
        </w:rPr>
        <w:t xml:space="preserve"> </w:t>
      </w:r>
    </w:p>
    <w:p w:rsidR="00FB6C5D" w:rsidRDefault="00FB6C5D" w:rsidP="00FB6C5D">
      <w:pPr>
        <w:ind w:left="2160" w:hanging="2160"/>
        <w:rPr>
          <w:rFonts w:ascii="Trebuchet MS" w:hAnsi="Trebuchet MS" w:cs="Arial"/>
        </w:rPr>
      </w:pPr>
    </w:p>
    <w:p w:rsidR="00FB6C5D" w:rsidRDefault="00FB6C5D" w:rsidP="00FB6C5D">
      <w:pPr>
        <w:ind w:left="2160" w:hanging="2160"/>
        <w:rPr>
          <w:rFonts w:ascii="Trebuchet MS" w:hAnsi="Trebuchet MS" w:cs="Arial"/>
          <w:b/>
        </w:rPr>
      </w:pPr>
      <w:r>
        <w:rPr>
          <w:rFonts w:ascii="Trebuchet MS" w:hAnsi="Trebuchet MS" w:cs="Arial"/>
          <w:b/>
        </w:rPr>
        <w:t xml:space="preserve">Date: </w:t>
      </w:r>
      <w:r>
        <w:rPr>
          <w:rFonts w:ascii="Trebuchet MS" w:hAnsi="Trebuchet MS" w:cs="Arial"/>
          <w:b/>
        </w:rPr>
        <w:tab/>
      </w:r>
      <w:r w:rsidR="00F94DFB">
        <w:rPr>
          <w:rFonts w:ascii="Trebuchet MS" w:hAnsi="Trebuchet MS" w:cs="Arial"/>
        </w:rPr>
        <w:t>April</w:t>
      </w:r>
      <w:r w:rsidR="00F65E52" w:rsidRPr="00F65E52">
        <w:rPr>
          <w:rFonts w:ascii="Trebuchet MS" w:hAnsi="Trebuchet MS" w:cs="Arial"/>
        </w:rPr>
        <w:t xml:space="preserve"> 2019</w:t>
      </w:r>
      <w:r>
        <w:rPr>
          <w:rFonts w:ascii="Trebuchet MS" w:hAnsi="Trebuchet MS" w:cs="Arial"/>
        </w:rPr>
        <w:t xml:space="preserve"> </w:t>
      </w:r>
      <w:r>
        <w:rPr>
          <w:rFonts w:ascii="Trebuchet MS" w:hAnsi="Trebuchet MS" w:cs="Arial"/>
          <w:b/>
        </w:rPr>
        <w:t xml:space="preserve"> </w:t>
      </w:r>
    </w:p>
    <w:p w:rsidR="00FB6C5D" w:rsidRPr="00E8644E" w:rsidRDefault="00FB6C5D" w:rsidP="00FB6C5D">
      <w:pPr>
        <w:ind w:left="2160" w:hanging="2160"/>
        <w:rPr>
          <w:rFonts w:ascii="Trebuchet MS" w:hAnsi="Trebuchet MS" w:cs="Arial"/>
        </w:rPr>
      </w:pPr>
    </w:p>
    <w:p w:rsidR="00FB6C5D" w:rsidRPr="00E8644E" w:rsidRDefault="00FB6C5D" w:rsidP="00FB6C5D">
      <w:pPr>
        <w:rPr>
          <w:rFonts w:ascii="Trebuchet MS" w:hAnsi="Trebuchet MS"/>
        </w:rPr>
      </w:pPr>
    </w:p>
    <w:p w:rsidR="00FB6C5D" w:rsidRDefault="00FB6C5D" w:rsidP="00FB6C5D">
      <w:pPr>
        <w:outlineLvl w:val="0"/>
        <w:rPr>
          <w:rFonts w:ascii="Trebuchet MS" w:hAnsi="Trebuchet MS" w:cs="Arial"/>
          <w:b/>
          <w:bCs/>
          <w:u w:val="single"/>
        </w:rPr>
      </w:pPr>
      <w:r>
        <w:rPr>
          <w:rFonts w:ascii="Trebuchet MS" w:hAnsi="Trebuchet MS" w:cs="Arial"/>
          <w:b/>
          <w:bCs/>
          <w:u w:val="single"/>
        </w:rPr>
        <w:t>Role Summary:</w:t>
      </w:r>
    </w:p>
    <w:p w:rsidR="00FB6C5D" w:rsidRDefault="00FB6C5D" w:rsidP="00FB6C5D">
      <w:pPr>
        <w:outlineLvl w:val="0"/>
        <w:rPr>
          <w:rFonts w:ascii="Trebuchet MS" w:hAnsi="Trebuchet MS" w:cs="Arial"/>
          <w:bCs/>
        </w:rPr>
      </w:pPr>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The role is for an assessor of exam access arrangements and dyslexia screen tests</w:t>
      </w:r>
      <w:r w:rsidR="00F17613">
        <w:rPr>
          <w:rFonts w:ascii="Trebuchet MS" w:hAnsi="Trebuchet MS" w:cs="Arial"/>
          <w:bCs/>
        </w:rPr>
        <w:t>.</w:t>
      </w:r>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 xml:space="preserve">The role involves </w:t>
      </w:r>
      <w:r w:rsidR="00F17613">
        <w:rPr>
          <w:rFonts w:ascii="Trebuchet MS" w:hAnsi="Trebuchet MS" w:cs="Arial"/>
          <w:bCs/>
        </w:rPr>
        <w:t xml:space="preserve">identifying and </w:t>
      </w:r>
      <w:r w:rsidRPr="000C54BF">
        <w:rPr>
          <w:rFonts w:ascii="Trebuchet MS" w:hAnsi="Trebuchet MS" w:cs="Arial"/>
          <w:bCs/>
        </w:rPr>
        <w:t>individually assessing students’ literacy performance and any additional co</w:t>
      </w:r>
      <w:r w:rsidR="00F17613">
        <w:rPr>
          <w:rFonts w:ascii="Trebuchet MS" w:hAnsi="Trebuchet MS" w:cs="Arial"/>
          <w:bCs/>
        </w:rPr>
        <w:t>gnitive processing difficulties.</w:t>
      </w:r>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The requirements for the role are a number of years of teaching experience and a postgraduate qualification in Assessment for Access Arrangements at level 7</w:t>
      </w:r>
      <w:r w:rsidR="00F17613">
        <w:rPr>
          <w:rFonts w:ascii="Trebuchet MS" w:hAnsi="Trebuchet MS" w:cs="Arial"/>
          <w:bCs/>
        </w:rPr>
        <w:t>.</w:t>
      </w:r>
      <w:r w:rsidRPr="000C54BF">
        <w:rPr>
          <w:rFonts w:ascii="Trebuchet MS" w:hAnsi="Trebuchet MS" w:cs="Arial"/>
          <w:bCs/>
        </w:rPr>
        <w:t xml:space="preserve"> </w:t>
      </w:r>
      <w:bookmarkStart w:id="0" w:name="_GoBack"/>
      <w:bookmarkEnd w:id="0"/>
    </w:p>
    <w:p w:rsidR="00F65E52" w:rsidRPr="000C54BF" w:rsidRDefault="00F65E52" w:rsidP="000C54BF">
      <w:pPr>
        <w:pStyle w:val="ListParagraph"/>
        <w:numPr>
          <w:ilvl w:val="0"/>
          <w:numId w:val="6"/>
        </w:numPr>
        <w:ind w:left="426" w:hanging="426"/>
        <w:outlineLvl w:val="0"/>
        <w:rPr>
          <w:rFonts w:ascii="Trebuchet MS" w:hAnsi="Trebuchet MS" w:cs="Arial"/>
          <w:bCs/>
        </w:rPr>
      </w:pPr>
      <w:r w:rsidRPr="000C54BF">
        <w:rPr>
          <w:rFonts w:ascii="Trebuchet MS" w:hAnsi="Trebuchet MS" w:cs="Arial"/>
          <w:bCs/>
        </w:rPr>
        <w:t xml:space="preserve">To liaise </w:t>
      </w:r>
      <w:r w:rsidR="00ED45FB" w:rsidRPr="000C54BF">
        <w:rPr>
          <w:rFonts w:ascii="Trebuchet MS" w:hAnsi="Trebuchet MS" w:cs="Arial"/>
          <w:bCs/>
        </w:rPr>
        <w:t>closely with the Awards team, Learning Support, Vocational and English and Maths teachers</w:t>
      </w:r>
      <w:r w:rsidR="00F17613">
        <w:rPr>
          <w:rFonts w:ascii="Trebuchet MS" w:hAnsi="Trebuchet MS" w:cs="Arial"/>
          <w:bCs/>
        </w:rPr>
        <w:t>.</w:t>
      </w:r>
      <w:r w:rsidR="00ED45FB" w:rsidRPr="000C54BF">
        <w:rPr>
          <w:rFonts w:ascii="Trebuchet MS" w:hAnsi="Trebuchet MS" w:cs="Arial"/>
          <w:bCs/>
        </w:rPr>
        <w:t xml:space="preserve"> </w:t>
      </w:r>
    </w:p>
    <w:p w:rsidR="00F65E52" w:rsidRDefault="00F65E52" w:rsidP="000C54BF">
      <w:pPr>
        <w:ind w:left="426" w:hanging="426"/>
        <w:outlineLvl w:val="0"/>
        <w:rPr>
          <w:rFonts w:ascii="Trebuchet MS" w:hAnsi="Trebuchet MS" w:cs="Arial"/>
          <w:bCs/>
        </w:rPr>
      </w:pPr>
    </w:p>
    <w:p w:rsidR="00FB6C5D" w:rsidRDefault="00FB6C5D" w:rsidP="00FB6C5D">
      <w:pPr>
        <w:tabs>
          <w:tab w:val="num" w:pos="426"/>
        </w:tabs>
        <w:spacing w:before="120"/>
        <w:ind w:left="426" w:hanging="426"/>
        <w:rPr>
          <w:rFonts w:ascii="Trebuchet MS" w:hAnsi="Trebuchet MS" w:cs="Arial"/>
          <w:b/>
          <w:u w:val="single"/>
        </w:rPr>
      </w:pPr>
      <w:r>
        <w:rPr>
          <w:rFonts w:ascii="Trebuchet MS" w:hAnsi="Trebuchet MS" w:cs="Arial"/>
          <w:b/>
          <w:u w:val="single"/>
        </w:rPr>
        <w:t>Main duties</w:t>
      </w:r>
    </w:p>
    <w:p w:rsidR="00F17613" w:rsidRDefault="00F17613" w:rsidP="00F17613">
      <w:pPr>
        <w:pStyle w:val="ListParagraph"/>
        <w:spacing w:before="120"/>
        <w:ind w:left="426" w:firstLine="0"/>
        <w:rPr>
          <w:rFonts w:ascii="Trebuchet MS" w:hAnsi="Trebuchet MS" w:cs="Arial"/>
        </w:rPr>
      </w:pP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To assess exam access arrangements (covered by the regulatory body: the Joint Council for Qualifications and individual awarding bodies such as City and Guilds). </w:t>
      </w: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To individually </w:t>
      </w:r>
      <w:r w:rsidR="00F17613">
        <w:rPr>
          <w:rFonts w:ascii="Trebuchet MS" w:hAnsi="Trebuchet MS" w:cs="Arial"/>
        </w:rPr>
        <w:t xml:space="preserve">identify and </w:t>
      </w:r>
      <w:r w:rsidRPr="004D4B9B">
        <w:rPr>
          <w:rFonts w:ascii="Trebuchet MS" w:hAnsi="Trebuchet MS" w:cs="Arial"/>
        </w:rPr>
        <w:t xml:space="preserve">assess students’ literacy performance and any additional cognitive processing difficulties to confirm the need for readers, scribes, extra time and other access arrangements for their exams at college. </w:t>
      </w:r>
    </w:p>
    <w:p w:rsidR="004D4B9B" w:rsidRPr="004D4B9B" w:rsidRDefault="00D564EB"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To work</w:t>
      </w:r>
      <w:r w:rsidR="00F50A47" w:rsidRPr="004D4B9B">
        <w:rPr>
          <w:rFonts w:ascii="Trebuchet MS" w:hAnsi="Trebuchet MS" w:cs="Arial"/>
        </w:rPr>
        <w:t xml:space="preserve"> within the Learning Support area of Student Support, alongside the Learning Support Team Leader and the Student Support administrator. </w:t>
      </w:r>
    </w:p>
    <w:p w:rsidR="00F50A47" w:rsidRPr="004D4B9B" w:rsidRDefault="004D4B9B"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To</w:t>
      </w:r>
      <w:r w:rsidR="00F50A47" w:rsidRPr="004D4B9B">
        <w:rPr>
          <w:rFonts w:ascii="Trebuchet MS" w:hAnsi="Trebuchet MS" w:cs="Arial"/>
        </w:rPr>
        <w:t xml:space="preserve"> liaise closely with the Awards team, vocational and English and Maths teachers, as well as the Learning Support team</w:t>
      </w:r>
      <w:r w:rsidRPr="004D4B9B">
        <w:rPr>
          <w:rFonts w:ascii="Trebuchet MS" w:hAnsi="Trebuchet MS" w:cs="Arial"/>
        </w:rPr>
        <w:t xml:space="preserve"> and parents</w:t>
      </w:r>
      <w:r w:rsidR="00F50A47" w:rsidRPr="004D4B9B">
        <w:rPr>
          <w:rFonts w:ascii="Trebuchet MS" w:hAnsi="Trebuchet MS" w:cs="Arial"/>
        </w:rPr>
        <w:t xml:space="preserve"> to ensure that all students who need additional support in exams are assessed for their current needs, and that this evidence is documented and sent through to the Awards team, so that access arrangements can be requested and applied in time for the </w:t>
      </w:r>
      <w:r w:rsidR="002913F2" w:rsidRPr="004D4B9B">
        <w:rPr>
          <w:rFonts w:ascii="Trebuchet MS" w:hAnsi="Trebuchet MS" w:cs="Arial"/>
        </w:rPr>
        <w:t>students</w:t>
      </w:r>
      <w:r w:rsidRPr="004D4B9B">
        <w:rPr>
          <w:rFonts w:ascii="Trebuchet MS" w:hAnsi="Trebuchet MS" w:cs="Arial"/>
        </w:rPr>
        <w:t xml:space="preserve">’ </w:t>
      </w:r>
      <w:r w:rsidR="002913F2" w:rsidRPr="004D4B9B">
        <w:rPr>
          <w:rFonts w:ascii="Trebuchet MS" w:hAnsi="Trebuchet MS" w:cs="Arial"/>
        </w:rPr>
        <w:t>exams</w:t>
      </w:r>
      <w:r w:rsidR="00F50A47" w:rsidRPr="004D4B9B">
        <w:rPr>
          <w:rFonts w:ascii="Trebuchet MS" w:hAnsi="Trebuchet MS" w:cs="Arial"/>
        </w:rPr>
        <w:t xml:space="preserve"> each year.</w:t>
      </w: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The assessments need to be completed by the end of the </w:t>
      </w:r>
      <w:r w:rsidR="004D4B9B" w:rsidRPr="004D4B9B">
        <w:rPr>
          <w:rFonts w:ascii="Trebuchet MS" w:hAnsi="Trebuchet MS" w:cs="Arial"/>
        </w:rPr>
        <w:t>spring</w:t>
      </w:r>
      <w:r w:rsidRPr="004D4B9B">
        <w:rPr>
          <w:rFonts w:ascii="Trebuchet MS" w:hAnsi="Trebuchet MS" w:cs="Arial"/>
        </w:rPr>
        <w:t xml:space="preserve"> term so the hours of employment will need to be front loaded within each </w:t>
      </w:r>
      <w:r w:rsidRPr="004D4B9B">
        <w:rPr>
          <w:rFonts w:ascii="Trebuchet MS" w:hAnsi="Trebuchet MS" w:cs="Arial"/>
        </w:rPr>
        <w:lastRenderedPageBreak/>
        <w:t>academic year to ensure that learners are assessed in time (meeting exam board deadlines).</w:t>
      </w:r>
    </w:p>
    <w:p w:rsidR="00F50A47" w:rsidRPr="004D4B9B" w:rsidRDefault="00F50A47" w:rsidP="004D4B9B">
      <w:pPr>
        <w:pStyle w:val="ListParagraph"/>
        <w:numPr>
          <w:ilvl w:val="0"/>
          <w:numId w:val="6"/>
        </w:numPr>
        <w:tabs>
          <w:tab w:val="num" w:pos="0"/>
        </w:tabs>
        <w:spacing w:before="120"/>
        <w:ind w:left="426" w:hanging="426"/>
        <w:rPr>
          <w:rFonts w:ascii="Trebuchet MS" w:hAnsi="Trebuchet MS" w:cs="Arial"/>
        </w:rPr>
      </w:pPr>
      <w:r w:rsidRPr="004D4B9B">
        <w:rPr>
          <w:rFonts w:ascii="Trebuchet MS" w:hAnsi="Trebuchet MS" w:cs="Arial"/>
        </w:rPr>
        <w:t xml:space="preserve">The requirements for the role are a number of years of teaching experience and a postgraduate qualification in Assessment for Access Arrangements (at level 7, which involves at least 100 hours of study) or an Assessment Practising Certificate from one of the professional bodies for </w:t>
      </w:r>
      <w:proofErr w:type="spellStart"/>
      <w:r w:rsidRPr="004D4B9B">
        <w:rPr>
          <w:rFonts w:ascii="Trebuchet MS" w:hAnsi="Trebuchet MS" w:cs="Arial"/>
        </w:rPr>
        <w:t>SpLD</w:t>
      </w:r>
      <w:proofErr w:type="spellEnd"/>
      <w:r w:rsidRPr="004D4B9B">
        <w:rPr>
          <w:rFonts w:ascii="Trebuchet MS" w:hAnsi="Trebuchet MS" w:cs="Arial"/>
        </w:rPr>
        <w:t xml:space="preserve"> teachers and assessors. It is also important that they have a good understanding of disabilities and learning difficulties and how these affect learners in the classroom.</w:t>
      </w:r>
    </w:p>
    <w:p w:rsidR="004D4B9B" w:rsidRDefault="004D4B9B" w:rsidP="00FB6C5D">
      <w:pPr>
        <w:tabs>
          <w:tab w:val="num" w:pos="0"/>
        </w:tabs>
        <w:spacing w:before="120"/>
        <w:rPr>
          <w:rFonts w:ascii="Trebuchet MS" w:hAnsi="Trebuchet MS" w:cs="Arial"/>
          <w:b/>
        </w:rPr>
      </w:pPr>
    </w:p>
    <w:p w:rsidR="00FB6C5D" w:rsidRPr="00E8644E" w:rsidRDefault="00FB6C5D" w:rsidP="00FB6C5D">
      <w:pPr>
        <w:jc w:val="both"/>
        <w:outlineLvl w:val="0"/>
        <w:rPr>
          <w:rFonts w:ascii="Trebuchet MS" w:hAnsi="Trebuchet MS"/>
          <w:b/>
        </w:rPr>
      </w:pPr>
      <w:r>
        <w:rPr>
          <w:rFonts w:ascii="Trebuchet MS" w:hAnsi="Trebuchet MS"/>
          <w:b/>
        </w:rPr>
        <w:t xml:space="preserve">NOTES: </w:t>
      </w:r>
    </w:p>
    <w:p w:rsidR="00FB6C5D" w:rsidRPr="00E8644E" w:rsidRDefault="00FB6C5D" w:rsidP="00FB6C5D">
      <w:pPr>
        <w:jc w:val="both"/>
        <w:outlineLvl w:val="0"/>
        <w:rPr>
          <w:rFonts w:ascii="Trebuchet MS" w:hAnsi="Trebuchet MS"/>
          <w:b/>
        </w:rPr>
      </w:pPr>
    </w:p>
    <w:p w:rsidR="00FB6C5D" w:rsidRPr="00E8644E" w:rsidRDefault="00FB6C5D" w:rsidP="00FB6C5D">
      <w:pPr>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FB6C5D" w:rsidRPr="00E8644E" w:rsidRDefault="00FB6C5D" w:rsidP="00FB6C5D">
      <w:pPr>
        <w:jc w:val="both"/>
        <w:outlineLvl w:val="0"/>
        <w:rPr>
          <w:rFonts w:ascii="Trebuchet MS" w:hAnsi="Trebuchet MS"/>
        </w:rPr>
      </w:pPr>
    </w:p>
    <w:p w:rsidR="00FB6C5D" w:rsidRPr="00E8644E" w:rsidRDefault="00FB6C5D" w:rsidP="00FB6C5D">
      <w:pPr>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FB6C5D" w:rsidRPr="00E8644E" w:rsidRDefault="00FB6C5D" w:rsidP="00FB6C5D">
      <w:pPr>
        <w:jc w:val="both"/>
        <w:outlineLvl w:val="0"/>
        <w:rPr>
          <w:rFonts w:ascii="Trebuchet MS" w:hAnsi="Trebuchet MS"/>
        </w:rPr>
      </w:pPr>
    </w:p>
    <w:p w:rsidR="00FB6C5D" w:rsidRPr="00E8644E" w:rsidRDefault="00FB6C5D" w:rsidP="00FB6C5D">
      <w:pPr>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FB6C5D" w:rsidRPr="00E8644E" w:rsidRDefault="00FB6C5D" w:rsidP="00FB6C5D">
      <w:pPr>
        <w:jc w:val="both"/>
        <w:outlineLvl w:val="0"/>
        <w:rPr>
          <w:rFonts w:ascii="Trebuchet MS" w:hAnsi="Trebuchet MS"/>
        </w:rPr>
      </w:pPr>
    </w:p>
    <w:p w:rsidR="00FB6C5D" w:rsidRDefault="00FB6C5D" w:rsidP="00FB6C5D">
      <w:pPr>
        <w:jc w:val="both"/>
        <w:outlineLvl w:val="0"/>
      </w:pPr>
      <w:r>
        <w:rPr>
          <w:rFonts w:ascii="Trebuchet MS" w:hAnsi="Trebuchet MS"/>
        </w:rPr>
        <w:t xml:space="preserve">This job description is correct at </w:t>
      </w:r>
      <w:r w:rsidR="00FE3A80">
        <w:rPr>
          <w:rFonts w:ascii="Trebuchet MS" w:hAnsi="Trebuchet MS"/>
        </w:rPr>
        <w:t>01</w:t>
      </w:r>
      <w:r w:rsidRPr="00FE3A80">
        <w:rPr>
          <w:rFonts w:ascii="Trebuchet MS" w:hAnsi="Trebuchet MS"/>
        </w:rPr>
        <w:t>/</w:t>
      </w:r>
      <w:r w:rsidR="00FE3A80">
        <w:rPr>
          <w:rFonts w:ascii="Trebuchet MS" w:hAnsi="Trebuchet MS"/>
        </w:rPr>
        <w:t>2019</w:t>
      </w:r>
      <w:r w:rsidRPr="00FE3A80">
        <w:rPr>
          <w:rFonts w:ascii="Trebuchet MS" w:hAnsi="Trebuchet MS"/>
        </w:rPr>
        <w:t>.</w:t>
      </w:r>
      <w:r>
        <w:rPr>
          <w:rFonts w:ascii="Trebuchet MS" w:hAnsi="Trebuchet MS"/>
        </w:rPr>
        <w:t xml:space="preserve"> It will be updated in consultation with the post holder as circumstances change. </w:t>
      </w:r>
    </w:p>
    <w:p w:rsidR="001E0E55" w:rsidRDefault="001E0E55" w:rsidP="00FB6C5D">
      <w:pPr>
        <w:jc w:val="both"/>
        <w:rPr>
          <w:rFonts w:asciiTheme="majorHAnsi" w:hAnsiTheme="majorHAnsi"/>
        </w:rPr>
      </w:pPr>
    </w:p>
    <w:p w:rsidR="00D75DD3" w:rsidRDefault="00D75DD3" w:rsidP="00FB6C5D">
      <w:pPr>
        <w:jc w:val="both"/>
        <w:rPr>
          <w:rFonts w:asciiTheme="majorHAnsi" w:hAnsiTheme="majorHAnsi"/>
        </w:rPr>
      </w:pPr>
    </w:p>
    <w:p w:rsidR="00DC0A68" w:rsidRDefault="00D75DD3" w:rsidP="00FE3A80">
      <w:pPr>
        <w:rPr>
          <w:rFonts w:asciiTheme="majorHAnsi" w:hAnsiTheme="majorHAnsi"/>
        </w:rPr>
      </w:pPr>
      <w:r>
        <w:rPr>
          <w:rFonts w:asciiTheme="majorHAnsi" w:hAnsiTheme="majorHAnsi"/>
        </w:rPr>
        <w:br w:type="page"/>
      </w:r>
    </w:p>
    <w:p w:rsidR="00D75DD3" w:rsidRDefault="00D75DD3" w:rsidP="00D75DD3">
      <w:pPr>
        <w:spacing w:before="240"/>
        <w:rPr>
          <w:rFonts w:ascii="Trebuchet MS" w:hAnsi="Trebuchet MS" w:cs="Arial"/>
          <w:b/>
          <w:u w:val="single"/>
        </w:rPr>
      </w:pPr>
      <w:r>
        <w:rPr>
          <w:rFonts w:ascii="Trebuchet MS" w:hAnsi="Trebuchet MS" w:cs="Arial"/>
          <w:b/>
          <w:u w:val="single"/>
        </w:rPr>
        <w:lastRenderedPageBreak/>
        <w:t>P</w:t>
      </w:r>
      <w:r w:rsidRPr="00626D8F">
        <w:rPr>
          <w:rFonts w:ascii="Trebuchet MS" w:hAnsi="Trebuchet MS" w:cs="Arial"/>
          <w:b/>
          <w:u w:val="single"/>
        </w:rPr>
        <w:t xml:space="preserve">ERSON SPECIFICATION: </w:t>
      </w:r>
      <w:r w:rsidR="00FE3A80">
        <w:rPr>
          <w:rFonts w:ascii="Trebuchet MS" w:hAnsi="Trebuchet MS" w:cs="Arial"/>
          <w:b/>
          <w:u w:val="single"/>
        </w:rPr>
        <w:t>EXAMS ARRANGEMENTS ASSESSOR</w:t>
      </w:r>
      <w:r>
        <w:rPr>
          <w:rFonts w:ascii="Trebuchet MS" w:hAnsi="Trebuchet MS" w:cs="Arial"/>
          <w:b/>
          <w:u w:val="single"/>
        </w:rPr>
        <w:t xml:space="preserve"> </w:t>
      </w:r>
    </w:p>
    <w:p w:rsidR="00D75DD3" w:rsidRDefault="00D75DD3" w:rsidP="00D75DD3">
      <w:pPr>
        <w:spacing w:before="240"/>
        <w:rPr>
          <w:rFonts w:ascii="Trebuchet MS" w:hAnsi="Trebuchet MS"/>
          <w:sz w:val="16"/>
          <w:szCs w:val="16"/>
          <w:lang w:val="en-US"/>
        </w:rPr>
      </w:pPr>
    </w:p>
    <w:p w:rsidR="000F7B58" w:rsidRPr="00D75769" w:rsidRDefault="000F7B58" w:rsidP="00D75DD3">
      <w:pPr>
        <w:spacing w:before="240"/>
        <w:rPr>
          <w:rFonts w:ascii="Trebuchet MS" w:hAnsi="Trebuchet MS"/>
          <w:sz w:val="16"/>
          <w:szCs w:val="16"/>
          <w:lang w:val="en-US"/>
        </w:rPr>
      </w:pPr>
    </w:p>
    <w:tbl>
      <w:tblPr>
        <w:tblW w:w="10348" w:type="dxa"/>
        <w:tblInd w:w="-1026" w:type="dxa"/>
        <w:tblLayout w:type="fixed"/>
        <w:tblLook w:val="04A0" w:firstRow="1" w:lastRow="0" w:firstColumn="1" w:lastColumn="0" w:noHBand="0" w:noVBand="1"/>
      </w:tblPr>
      <w:tblGrid>
        <w:gridCol w:w="4677"/>
        <w:gridCol w:w="2267"/>
        <w:gridCol w:w="1418"/>
        <w:gridCol w:w="7"/>
        <w:gridCol w:w="1979"/>
      </w:tblGrid>
      <w:tr w:rsidR="00D75DD3" w:rsidRPr="00C35ABA" w:rsidTr="00691069">
        <w:trPr>
          <w:trHeight w:val="330"/>
        </w:trPr>
        <w:tc>
          <w:tcPr>
            <w:tcW w:w="46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5DD3" w:rsidRPr="00C35ABA" w:rsidRDefault="00D75DD3" w:rsidP="00691069">
            <w:pPr>
              <w:rPr>
                <w:rFonts w:ascii="Trebuchet MS" w:hAnsi="Trebuchet MS"/>
                <w:color w:val="000000"/>
              </w:rPr>
            </w:pPr>
            <w:r w:rsidRPr="00C35ABA">
              <w:rPr>
                <w:rFonts w:ascii="Trebuchet MS" w:hAnsi="Trebuchet MS"/>
                <w:color w:val="000000"/>
                <w:sz w:val="22"/>
                <w:szCs w:val="22"/>
              </w:rPr>
              <w:t> </w:t>
            </w:r>
          </w:p>
        </w:tc>
        <w:tc>
          <w:tcPr>
            <w:tcW w:w="2267" w:type="dxa"/>
            <w:tcBorders>
              <w:top w:val="single" w:sz="8" w:space="0" w:color="auto"/>
              <w:left w:val="nil"/>
              <w:bottom w:val="single" w:sz="4" w:space="0" w:color="auto"/>
              <w:right w:val="single" w:sz="4" w:space="0" w:color="auto"/>
            </w:tcBorders>
            <w:shd w:val="clear" w:color="auto" w:fill="auto"/>
            <w:noWrap/>
            <w:vAlign w:val="center"/>
            <w:hideMark/>
          </w:tcPr>
          <w:p w:rsidR="00D75DD3" w:rsidRPr="00C35ABA" w:rsidRDefault="00D75DD3" w:rsidP="00691069">
            <w:pPr>
              <w:jc w:val="center"/>
              <w:rPr>
                <w:rFonts w:ascii="Trebuchet MS" w:hAnsi="Trebuchet MS"/>
                <w:b/>
                <w:bCs/>
                <w:color w:val="000000"/>
              </w:rPr>
            </w:pPr>
            <w:r w:rsidRPr="00C35ABA">
              <w:rPr>
                <w:rFonts w:ascii="Trebuchet MS" w:hAnsi="Trebuchet MS"/>
                <w:b/>
                <w:bCs/>
                <w:color w:val="000000"/>
                <w:sz w:val="22"/>
                <w:szCs w:val="22"/>
              </w:rPr>
              <w:t>Essential</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D75DD3" w:rsidRPr="00C35ABA" w:rsidRDefault="00D75DD3" w:rsidP="00691069">
            <w:pPr>
              <w:jc w:val="center"/>
              <w:rPr>
                <w:rFonts w:ascii="Trebuchet MS" w:hAnsi="Trebuchet MS"/>
                <w:b/>
                <w:bCs/>
                <w:color w:val="000000"/>
              </w:rPr>
            </w:pPr>
            <w:r w:rsidRPr="00C35ABA">
              <w:rPr>
                <w:rFonts w:ascii="Trebuchet MS" w:hAnsi="Trebuchet MS"/>
                <w:b/>
                <w:bCs/>
                <w:color w:val="000000"/>
                <w:sz w:val="22"/>
                <w:szCs w:val="22"/>
              </w:rPr>
              <w:t>Desirable</w:t>
            </w:r>
          </w:p>
        </w:tc>
        <w:tc>
          <w:tcPr>
            <w:tcW w:w="1986" w:type="dxa"/>
            <w:gridSpan w:val="2"/>
            <w:tcBorders>
              <w:top w:val="single" w:sz="8" w:space="0" w:color="auto"/>
              <w:left w:val="nil"/>
              <w:bottom w:val="single" w:sz="4" w:space="0" w:color="auto"/>
              <w:right w:val="single" w:sz="8" w:space="0" w:color="auto"/>
            </w:tcBorders>
          </w:tcPr>
          <w:p w:rsidR="00D75DD3" w:rsidRPr="00C35ABA" w:rsidRDefault="00D75DD3" w:rsidP="00691069">
            <w:pPr>
              <w:jc w:val="center"/>
              <w:rPr>
                <w:rFonts w:ascii="Trebuchet MS" w:hAnsi="Trebuchet MS"/>
                <w:b/>
                <w:bCs/>
                <w:color w:val="000000"/>
                <w:sz w:val="22"/>
                <w:szCs w:val="22"/>
              </w:rPr>
            </w:pPr>
            <w:r>
              <w:rPr>
                <w:rFonts w:ascii="Trebuchet MS" w:hAnsi="Trebuchet MS"/>
                <w:b/>
                <w:sz w:val="22"/>
                <w:szCs w:val="22"/>
              </w:rPr>
              <w:t>How Assessed</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 xml:space="preserve">Education/ Qualification and Training </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C35ABA" w:rsidRDefault="00D75DD3" w:rsidP="00691069">
            <w:pPr>
              <w:rPr>
                <w:rFonts w:ascii="Trebuchet MS" w:hAnsi="Trebuchet MS"/>
                <w:b/>
                <w:bCs/>
                <w:color w:val="000000"/>
                <w:sz w:val="22"/>
                <w:szCs w:val="22"/>
              </w:rPr>
            </w:pPr>
          </w:p>
        </w:tc>
      </w:tr>
      <w:tr w:rsidR="00D75DD3"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noWrap/>
            <w:vAlign w:val="bottom"/>
            <w:hideMark/>
          </w:tcPr>
          <w:p w:rsidR="00D75DD3" w:rsidRPr="00C35ABA" w:rsidRDefault="00F97A1E" w:rsidP="000F7B58">
            <w:pPr>
              <w:rPr>
                <w:rFonts w:ascii="Trebuchet MS" w:hAnsi="Trebuchet MS"/>
                <w:color w:val="000000"/>
              </w:rPr>
            </w:pPr>
            <w:r>
              <w:rPr>
                <w:rFonts w:ascii="Trebuchet MS" w:hAnsi="Trebuchet MS"/>
                <w:color w:val="000000"/>
                <w:sz w:val="22"/>
                <w:szCs w:val="22"/>
              </w:rPr>
              <w:t>Teaching qualification (</w:t>
            </w:r>
            <w:r w:rsidR="008E31E8">
              <w:rPr>
                <w:rFonts w:ascii="Trebuchet MS" w:hAnsi="Trebuchet MS"/>
                <w:color w:val="000000"/>
                <w:sz w:val="22"/>
                <w:szCs w:val="22"/>
              </w:rPr>
              <w:t>Level 7</w:t>
            </w:r>
            <w:r w:rsidR="000F7B58">
              <w:rPr>
                <w:rFonts w:ascii="Trebuchet MS" w:hAnsi="Trebuchet MS"/>
                <w:color w:val="000000"/>
                <w:sz w:val="22"/>
                <w:szCs w:val="22"/>
              </w:rPr>
              <w:t>)</w:t>
            </w:r>
          </w:p>
        </w:tc>
        <w:tc>
          <w:tcPr>
            <w:tcW w:w="2267" w:type="dxa"/>
            <w:tcBorders>
              <w:top w:val="nil"/>
              <w:left w:val="nil"/>
              <w:bottom w:val="single" w:sz="4" w:space="0" w:color="auto"/>
              <w:right w:val="single" w:sz="4" w:space="0" w:color="auto"/>
            </w:tcBorders>
            <w:shd w:val="clear" w:color="auto" w:fill="auto"/>
            <w:vAlign w:val="center"/>
            <w:hideMark/>
          </w:tcPr>
          <w:p w:rsidR="00D75DD3" w:rsidRPr="00C35ABA" w:rsidRDefault="0048748C" w:rsidP="00691069">
            <w:pPr>
              <w:jc w:val="center"/>
              <w:rPr>
                <w:rFonts w:ascii="Trebuchet MS" w:hAnsi="Trebuchet MS"/>
                <w:color w:val="000000"/>
              </w:rPr>
            </w:pPr>
            <w:r w:rsidRPr="00C35ABA">
              <w:rPr>
                <w:rFonts w:ascii="Trebuchet MS" w:hAnsi="Trebuchet MS"/>
                <w:color w:val="000000"/>
                <w:sz w:val="22"/>
                <w:szCs w:val="22"/>
              </w:rPr>
              <w:t>x </w:t>
            </w:r>
          </w:p>
        </w:tc>
        <w:tc>
          <w:tcPr>
            <w:tcW w:w="1418" w:type="dxa"/>
            <w:tcBorders>
              <w:top w:val="nil"/>
              <w:left w:val="nil"/>
              <w:bottom w:val="single" w:sz="4" w:space="0" w:color="auto"/>
              <w:right w:val="single" w:sz="8" w:space="0" w:color="auto"/>
            </w:tcBorders>
            <w:shd w:val="clear" w:color="auto" w:fill="auto"/>
            <w:vAlign w:val="center"/>
            <w:hideMark/>
          </w:tcPr>
          <w:p w:rsidR="00D75DD3" w:rsidRPr="00C35ABA" w:rsidRDefault="00D75DD3"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D75DD3" w:rsidRPr="00C35ABA" w:rsidRDefault="00D75DD3" w:rsidP="00691069">
            <w:pPr>
              <w:jc w:val="center"/>
              <w:rPr>
                <w:rFonts w:ascii="Trebuchet MS" w:hAnsi="Trebuchet MS"/>
                <w:color w:val="000000"/>
                <w:sz w:val="22"/>
                <w:szCs w:val="22"/>
              </w:rPr>
            </w:pPr>
            <w:r>
              <w:rPr>
                <w:rFonts w:ascii="Trebuchet MS" w:hAnsi="Trebuchet MS"/>
                <w:sz w:val="22"/>
                <w:szCs w:val="22"/>
              </w:rPr>
              <w:t>Application and Certificate</w:t>
            </w:r>
          </w:p>
        </w:tc>
      </w:tr>
      <w:tr w:rsidR="0048748C" w:rsidRPr="00C35ABA" w:rsidTr="00691069">
        <w:trPr>
          <w:trHeight w:val="356"/>
        </w:trPr>
        <w:tc>
          <w:tcPr>
            <w:tcW w:w="4677" w:type="dxa"/>
            <w:tcBorders>
              <w:top w:val="nil"/>
              <w:left w:val="single" w:sz="8" w:space="0" w:color="auto"/>
              <w:bottom w:val="single" w:sz="4" w:space="0" w:color="auto"/>
              <w:right w:val="single" w:sz="4" w:space="0" w:color="auto"/>
            </w:tcBorders>
            <w:shd w:val="clear" w:color="auto" w:fill="auto"/>
            <w:vAlign w:val="bottom"/>
          </w:tcPr>
          <w:p w:rsidR="0048748C" w:rsidRDefault="00C67A8B" w:rsidP="004D1C97">
            <w:pPr>
              <w:rPr>
                <w:rFonts w:ascii="Trebuchet MS" w:hAnsi="Trebuchet MS"/>
                <w:color w:val="000000"/>
                <w:sz w:val="22"/>
                <w:szCs w:val="22"/>
              </w:rPr>
            </w:pPr>
            <w:r>
              <w:rPr>
                <w:rFonts w:ascii="Trebuchet MS" w:hAnsi="Trebuchet MS"/>
                <w:color w:val="000000"/>
                <w:sz w:val="22"/>
                <w:szCs w:val="22"/>
              </w:rPr>
              <w:t xml:space="preserve">A </w:t>
            </w:r>
            <w:r w:rsidRPr="00C67A8B">
              <w:rPr>
                <w:rFonts w:ascii="Trebuchet MS" w:hAnsi="Trebuchet MS"/>
                <w:color w:val="000000"/>
                <w:sz w:val="22"/>
                <w:szCs w:val="22"/>
              </w:rPr>
              <w:t>postgraduate qualification in Assessment for Access Arrangements</w:t>
            </w:r>
            <w:r>
              <w:rPr>
                <w:rFonts w:ascii="Trebuchet MS" w:hAnsi="Trebuchet MS"/>
                <w:color w:val="000000"/>
                <w:sz w:val="22"/>
                <w:szCs w:val="22"/>
              </w:rPr>
              <w:t xml:space="preserve"> (or </w:t>
            </w:r>
            <w:r w:rsidR="004D1C97">
              <w:rPr>
                <w:rFonts w:ascii="Trebuchet MS" w:hAnsi="Trebuchet MS"/>
                <w:color w:val="000000"/>
                <w:sz w:val="22"/>
                <w:szCs w:val="22"/>
              </w:rPr>
              <w:t xml:space="preserve">the </w:t>
            </w:r>
            <w:r>
              <w:rPr>
                <w:rFonts w:ascii="Trebuchet MS" w:hAnsi="Trebuchet MS"/>
                <w:color w:val="000000"/>
                <w:sz w:val="22"/>
                <w:szCs w:val="22"/>
              </w:rPr>
              <w:t xml:space="preserve">willingness to </w:t>
            </w:r>
            <w:r w:rsidR="004D1C97">
              <w:rPr>
                <w:rFonts w:ascii="Trebuchet MS" w:hAnsi="Trebuchet MS"/>
                <w:color w:val="000000"/>
                <w:sz w:val="22"/>
                <w:szCs w:val="22"/>
              </w:rPr>
              <w:t>train</w:t>
            </w:r>
            <w:r>
              <w:rPr>
                <w:rFonts w:ascii="Trebuchet MS" w:hAnsi="Trebuchet MS"/>
                <w:color w:val="000000"/>
                <w:sz w:val="22"/>
                <w:szCs w:val="22"/>
              </w:rPr>
              <w:t>)</w:t>
            </w:r>
          </w:p>
        </w:tc>
        <w:tc>
          <w:tcPr>
            <w:tcW w:w="2267" w:type="dxa"/>
            <w:tcBorders>
              <w:top w:val="nil"/>
              <w:left w:val="nil"/>
              <w:bottom w:val="single" w:sz="4" w:space="0" w:color="auto"/>
              <w:right w:val="single" w:sz="4" w:space="0" w:color="auto"/>
            </w:tcBorders>
            <w:shd w:val="clear" w:color="auto" w:fill="auto"/>
            <w:vAlign w:val="center"/>
          </w:tcPr>
          <w:p w:rsidR="0048748C" w:rsidRPr="00C35ABA" w:rsidRDefault="0048748C" w:rsidP="00691069">
            <w:pPr>
              <w:jc w:val="center"/>
              <w:rPr>
                <w:rFonts w:ascii="Trebuchet MS" w:hAnsi="Trebuchet MS"/>
                <w:color w:val="000000"/>
                <w:sz w:val="22"/>
                <w:szCs w:val="22"/>
              </w:rPr>
            </w:pPr>
            <w:r>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tcPr>
          <w:p w:rsidR="0048748C" w:rsidRPr="00C35ABA" w:rsidRDefault="0048748C" w:rsidP="00691069">
            <w:pPr>
              <w:jc w:val="center"/>
              <w:rPr>
                <w:rFonts w:ascii="Trebuchet MS" w:hAnsi="Trebuchet MS"/>
                <w:color w:val="000000"/>
                <w:sz w:val="22"/>
                <w:szCs w:val="22"/>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AC6B41">
              <w:rPr>
                <w:rFonts w:ascii="Trebuchet MS" w:hAnsi="Trebuchet MS"/>
                <w:sz w:val="22"/>
                <w:szCs w:val="22"/>
              </w:rPr>
              <w:t>Application and Certificate</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ind w:left="33"/>
              <w:rPr>
                <w:rFonts w:ascii="Trebuchet MS" w:hAnsi="Trebuchet MS"/>
                <w:color w:val="000000"/>
              </w:rPr>
            </w:pPr>
            <w:r w:rsidRPr="00C35ABA">
              <w:rPr>
                <w:rFonts w:ascii="Trebuchet MS" w:hAnsi="Trebuchet MS"/>
                <w:color w:val="000000"/>
                <w:sz w:val="22"/>
                <w:szCs w:val="22"/>
              </w:rPr>
              <w:t>Evidence of professional development and continuous updating of skills and Knowledge</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AC6B41">
              <w:rPr>
                <w:rFonts w:ascii="Trebuchet MS" w:hAnsi="Trebuchet MS"/>
                <w:sz w:val="22"/>
                <w:szCs w:val="22"/>
              </w:rPr>
              <w:t>Application and Certificate</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Experience</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C35ABA" w:rsidRDefault="00D75DD3" w:rsidP="00691069">
            <w:pPr>
              <w:rPr>
                <w:rFonts w:ascii="Trebuchet MS" w:hAnsi="Trebuchet MS"/>
                <w:b/>
                <w:bCs/>
                <w:color w:val="000000"/>
                <w:sz w:val="22"/>
                <w:szCs w:val="22"/>
              </w:rPr>
            </w:pPr>
          </w:p>
        </w:tc>
      </w:tr>
      <w:tr w:rsidR="00D75DD3"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D75DD3" w:rsidRPr="00C35ABA" w:rsidRDefault="00D75DD3" w:rsidP="00F97A1E">
            <w:pPr>
              <w:rPr>
                <w:rFonts w:ascii="Trebuchet MS" w:hAnsi="Trebuchet MS"/>
                <w:color w:val="000000"/>
              </w:rPr>
            </w:pPr>
            <w:r w:rsidRPr="00C35ABA">
              <w:rPr>
                <w:rFonts w:ascii="Trebuchet MS" w:hAnsi="Trebuchet MS"/>
                <w:color w:val="000000"/>
                <w:sz w:val="22"/>
                <w:szCs w:val="22"/>
              </w:rPr>
              <w:t>Significant experience</w:t>
            </w:r>
            <w:r w:rsidR="0048748C">
              <w:rPr>
                <w:rFonts w:ascii="Trebuchet MS" w:hAnsi="Trebuchet MS"/>
                <w:color w:val="000000"/>
                <w:sz w:val="22"/>
                <w:szCs w:val="22"/>
              </w:rPr>
              <w:t xml:space="preserve"> of </w:t>
            </w:r>
            <w:r w:rsidR="00F97A1E">
              <w:rPr>
                <w:rFonts w:ascii="Trebuchet MS" w:hAnsi="Trebuchet MS"/>
                <w:color w:val="000000"/>
                <w:sz w:val="22"/>
                <w:szCs w:val="22"/>
              </w:rPr>
              <w:t>SEND</w:t>
            </w:r>
            <w:r w:rsidR="0048748C">
              <w:rPr>
                <w:rFonts w:ascii="Trebuchet MS" w:hAnsi="Trebuchet MS"/>
                <w:color w:val="000000"/>
                <w:sz w:val="22"/>
                <w:szCs w:val="22"/>
              </w:rPr>
              <w:t xml:space="preserve"> and barriers to learning</w:t>
            </w:r>
          </w:p>
        </w:tc>
        <w:tc>
          <w:tcPr>
            <w:tcW w:w="2267" w:type="dxa"/>
            <w:tcBorders>
              <w:top w:val="nil"/>
              <w:left w:val="nil"/>
              <w:bottom w:val="single" w:sz="4" w:space="0" w:color="auto"/>
              <w:right w:val="single" w:sz="4" w:space="0" w:color="auto"/>
            </w:tcBorders>
            <w:shd w:val="clear" w:color="auto" w:fill="auto"/>
            <w:vAlign w:val="center"/>
            <w:hideMark/>
          </w:tcPr>
          <w:p w:rsidR="00D75DD3" w:rsidRPr="00C35ABA" w:rsidRDefault="00D75DD3"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D75DD3" w:rsidRPr="00C35ABA" w:rsidRDefault="00D75DD3"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D75DD3" w:rsidRPr="00C35ABA" w:rsidRDefault="00D75DD3" w:rsidP="00691069">
            <w:pPr>
              <w:jc w:val="center"/>
              <w:rPr>
                <w:rFonts w:ascii="Trebuchet MS" w:hAnsi="Trebuchet MS"/>
                <w:color w:val="000000"/>
              </w:rPr>
            </w:pPr>
            <w:r>
              <w:rPr>
                <w:rFonts w:ascii="Trebuchet MS" w:hAnsi="Trebuchet MS"/>
                <w:sz w:val="22"/>
                <w:szCs w:val="22"/>
              </w:rPr>
              <w:t>Application /Interview</w:t>
            </w:r>
          </w:p>
        </w:tc>
      </w:tr>
      <w:tr w:rsidR="0048748C" w:rsidRPr="00C35ABA" w:rsidTr="00691069">
        <w:trPr>
          <w:trHeight w:val="66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ind w:left="33"/>
              <w:rPr>
                <w:rFonts w:ascii="Trebuchet MS" w:hAnsi="Trebuchet MS"/>
                <w:color w:val="000000"/>
              </w:rPr>
            </w:pPr>
            <w:r w:rsidRPr="00C35ABA">
              <w:rPr>
                <w:rFonts w:ascii="Trebuchet MS" w:hAnsi="Trebuchet MS"/>
                <w:color w:val="000000"/>
                <w:sz w:val="22"/>
                <w:szCs w:val="22"/>
              </w:rPr>
              <w:t xml:space="preserve">Experience of </w:t>
            </w:r>
            <w:r>
              <w:rPr>
                <w:rFonts w:ascii="Trebuchet MS" w:hAnsi="Trebuchet MS"/>
                <w:color w:val="000000"/>
                <w:sz w:val="22"/>
                <w:szCs w:val="22"/>
              </w:rPr>
              <w:t xml:space="preserve">contributing to course design, </w:t>
            </w:r>
            <w:r w:rsidRPr="00C35ABA">
              <w:rPr>
                <w:rFonts w:ascii="Trebuchet MS" w:hAnsi="Trebuchet MS"/>
                <w:color w:val="000000"/>
                <w:sz w:val="22"/>
                <w:szCs w:val="22"/>
              </w:rPr>
              <w:t>curriculum development</w:t>
            </w:r>
            <w:r>
              <w:rPr>
                <w:rFonts w:ascii="Trebuchet MS" w:hAnsi="Trebuchet MS"/>
                <w:color w:val="000000"/>
                <w:sz w:val="22"/>
                <w:szCs w:val="22"/>
              </w:rPr>
              <w:t xml:space="preserve"> and programme managing</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D75769">
            <w:pPr>
              <w:rPr>
                <w:rFonts w:ascii="Trebuchet MS" w:hAnsi="Trebuchet MS"/>
                <w:color w:val="000000"/>
              </w:rPr>
            </w:pPr>
            <w:r w:rsidRPr="00C35ABA">
              <w:rPr>
                <w:rFonts w:ascii="Trebuchet MS" w:hAnsi="Trebuchet MS"/>
                <w:color w:val="000000"/>
                <w:sz w:val="22"/>
                <w:szCs w:val="22"/>
              </w:rPr>
              <w:t>Experience of successfully implementing change</w:t>
            </w:r>
            <w:r w:rsidR="00D75769">
              <w:rPr>
                <w:rFonts w:ascii="Trebuchet MS" w:hAnsi="Trebuchet MS"/>
                <w:color w:val="000000"/>
                <w:sz w:val="22"/>
                <w:szCs w:val="22"/>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x</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rPr>
                <w:rFonts w:ascii="Trebuchet MS" w:hAnsi="Trebuchet MS"/>
                <w:color w:val="000000"/>
              </w:rPr>
            </w:pPr>
            <w:r w:rsidRPr="00C35ABA">
              <w:rPr>
                <w:rFonts w:ascii="Trebuchet MS" w:hAnsi="Trebuchet MS"/>
                <w:color w:val="000000"/>
                <w:sz w:val="22"/>
                <w:szCs w:val="22"/>
              </w:rPr>
              <w:t xml:space="preserve">Experience of </w:t>
            </w:r>
            <w:r>
              <w:rPr>
                <w:rFonts w:ascii="Trebuchet MS" w:hAnsi="Trebuchet MS"/>
                <w:color w:val="000000"/>
                <w:sz w:val="22"/>
                <w:szCs w:val="22"/>
              </w:rPr>
              <w:t>lesson observation and feedback to staff</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 </w:t>
            </w: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x</w:t>
            </w: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48748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48748C" w:rsidRPr="00C35ABA" w:rsidRDefault="0048748C" w:rsidP="00691069">
            <w:pPr>
              <w:rPr>
                <w:rFonts w:ascii="Trebuchet MS" w:hAnsi="Trebuchet MS"/>
                <w:color w:val="000000"/>
              </w:rPr>
            </w:pPr>
            <w:r>
              <w:rPr>
                <w:rFonts w:ascii="Trebuchet MS" w:hAnsi="Trebuchet MS"/>
                <w:color w:val="000000"/>
                <w:sz w:val="22"/>
                <w:szCs w:val="22"/>
              </w:rPr>
              <w:t>Experience of tutorial and student support process</w:t>
            </w:r>
          </w:p>
        </w:tc>
        <w:tc>
          <w:tcPr>
            <w:tcW w:w="2267" w:type="dxa"/>
            <w:tcBorders>
              <w:top w:val="nil"/>
              <w:left w:val="nil"/>
              <w:bottom w:val="single" w:sz="4" w:space="0" w:color="auto"/>
              <w:right w:val="single" w:sz="4" w:space="0" w:color="auto"/>
            </w:tcBorders>
            <w:shd w:val="clear" w:color="auto" w:fill="auto"/>
            <w:vAlign w:val="center"/>
            <w:hideMark/>
          </w:tcPr>
          <w:p w:rsidR="0048748C" w:rsidRPr="00C35ABA" w:rsidRDefault="0048748C" w:rsidP="00691069">
            <w:pPr>
              <w:jc w:val="center"/>
              <w:rPr>
                <w:rFonts w:ascii="Trebuchet MS" w:hAnsi="Trebuchet MS"/>
                <w:color w:val="000000"/>
              </w:rPr>
            </w:pPr>
          </w:p>
        </w:tc>
        <w:tc>
          <w:tcPr>
            <w:tcW w:w="1418" w:type="dxa"/>
            <w:tcBorders>
              <w:top w:val="nil"/>
              <w:left w:val="nil"/>
              <w:bottom w:val="single" w:sz="4" w:space="0" w:color="auto"/>
              <w:right w:val="single" w:sz="8" w:space="0" w:color="auto"/>
            </w:tcBorders>
            <w:shd w:val="clear" w:color="auto" w:fill="auto"/>
            <w:vAlign w:val="center"/>
            <w:hideMark/>
          </w:tcPr>
          <w:p w:rsidR="0048748C" w:rsidRPr="00C35ABA" w:rsidRDefault="0048748C" w:rsidP="00691069">
            <w:pPr>
              <w:jc w:val="center"/>
              <w:rPr>
                <w:rFonts w:ascii="Trebuchet MS" w:hAnsi="Trebuchet MS"/>
                <w:color w:val="000000"/>
              </w:rPr>
            </w:pPr>
            <w:r w:rsidRPr="00C35ABA">
              <w:rPr>
                <w:rFonts w:ascii="Trebuchet MS" w:hAnsi="Trebuchet MS"/>
                <w:color w:val="000000"/>
                <w:sz w:val="22"/>
                <w:szCs w:val="22"/>
              </w:rPr>
              <w:t>x </w:t>
            </w:r>
          </w:p>
        </w:tc>
        <w:tc>
          <w:tcPr>
            <w:tcW w:w="1986" w:type="dxa"/>
            <w:gridSpan w:val="2"/>
            <w:tcBorders>
              <w:top w:val="nil"/>
              <w:left w:val="nil"/>
              <w:bottom w:val="single" w:sz="4" w:space="0" w:color="auto"/>
              <w:right w:val="single" w:sz="8" w:space="0" w:color="auto"/>
            </w:tcBorders>
          </w:tcPr>
          <w:p w:rsidR="0048748C" w:rsidRDefault="0048748C" w:rsidP="00691069">
            <w:pPr>
              <w:jc w:val="center"/>
            </w:pPr>
            <w:r w:rsidRPr="002A5229">
              <w:rPr>
                <w:rFonts w:ascii="Trebuchet MS" w:hAnsi="Trebuchet MS"/>
                <w:sz w:val="22"/>
                <w:szCs w:val="22"/>
              </w:rPr>
              <w:t>Application /Interview</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Knowledge and awareness</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C35ABA" w:rsidRDefault="00D75DD3" w:rsidP="00691069">
            <w:pPr>
              <w:rPr>
                <w:rFonts w:ascii="Trebuchet MS" w:hAnsi="Trebuchet MS"/>
                <w:b/>
                <w:bCs/>
                <w:color w:val="000000"/>
                <w:sz w:val="22"/>
                <w:szCs w:val="22"/>
              </w:rPr>
            </w:pP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ind w:left="33" w:firstLine="24"/>
              <w:rPr>
                <w:rFonts w:ascii="Trebuchet MS" w:hAnsi="Trebuchet MS"/>
                <w:color w:val="000000"/>
              </w:rPr>
            </w:pPr>
            <w:r w:rsidRPr="00C35ABA">
              <w:rPr>
                <w:rFonts w:ascii="Trebuchet MS" w:hAnsi="Trebuchet MS"/>
                <w:color w:val="000000"/>
                <w:sz w:val="22"/>
                <w:szCs w:val="22"/>
              </w:rPr>
              <w:t xml:space="preserve">Knowledge of </w:t>
            </w:r>
            <w:r>
              <w:rPr>
                <w:rFonts w:ascii="Trebuchet MS" w:hAnsi="Trebuchet MS"/>
                <w:color w:val="000000"/>
                <w:sz w:val="22"/>
                <w:szCs w:val="22"/>
              </w:rPr>
              <w:t xml:space="preserve">effective approaches to </w:t>
            </w:r>
            <w:r w:rsidRPr="00C35ABA">
              <w:rPr>
                <w:rFonts w:ascii="Trebuchet MS" w:hAnsi="Trebuchet MS"/>
                <w:color w:val="000000"/>
                <w:sz w:val="22"/>
                <w:szCs w:val="22"/>
              </w:rPr>
              <w:t>curriculum</w:t>
            </w:r>
            <w:r>
              <w:rPr>
                <w:rFonts w:ascii="Trebuchet MS" w:hAnsi="Trebuchet MS"/>
                <w:color w:val="000000"/>
                <w:sz w:val="22"/>
                <w:szCs w:val="22"/>
              </w:rPr>
              <w:t>,</w:t>
            </w:r>
            <w:r w:rsidRPr="00C35ABA">
              <w:rPr>
                <w:rFonts w:ascii="Trebuchet MS" w:hAnsi="Trebuchet MS"/>
                <w:color w:val="000000"/>
                <w:sz w:val="22"/>
                <w:szCs w:val="22"/>
              </w:rPr>
              <w:t xml:space="preserve"> course content</w:t>
            </w:r>
            <w:r>
              <w:rPr>
                <w:rFonts w:ascii="Trebuchet MS" w:hAnsi="Trebuchet MS"/>
                <w:color w:val="000000"/>
                <w:sz w:val="22"/>
                <w:szCs w:val="22"/>
              </w:rPr>
              <w:t xml:space="preserve"> and leadership</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rPr>
                <w:rFonts w:ascii="Trebuchet MS" w:hAnsi="Trebuchet MS"/>
                <w:color w:val="000000"/>
              </w:rPr>
            </w:pPr>
            <w:r>
              <w:rPr>
                <w:rFonts w:ascii="Trebuchet MS" w:hAnsi="Trebuchet MS"/>
                <w:color w:val="000000"/>
                <w:sz w:val="22"/>
                <w:szCs w:val="22"/>
              </w:rPr>
              <w:t>K</w:t>
            </w:r>
            <w:r w:rsidRPr="00C35ABA">
              <w:rPr>
                <w:rFonts w:ascii="Trebuchet MS" w:hAnsi="Trebuchet MS"/>
                <w:color w:val="000000"/>
                <w:sz w:val="22"/>
                <w:szCs w:val="22"/>
              </w:rPr>
              <w:t xml:space="preserve">nowledge of trends </w:t>
            </w:r>
            <w:r>
              <w:rPr>
                <w:rFonts w:ascii="Trebuchet MS" w:hAnsi="Trebuchet MS"/>
                <w:color w:val="000000"/>
                <w:sz w:val="22"/>
                <w:szCs w:val="22"/>
              </w:rPr>
              <w:t xml:space="preserve">and initiatives </w:t>
            </w:r>
            <w:r w:rsidRPr="00C35ABA">
              <w:rPr>
                <w:rFonts w:ascii="Trebuchet MS" w:hAnsi="Trebuchet MS"/>
                <w:color w:val="000000"/>
                <w:sz w:val="22"/>
                <w:szCs w:val="22"/>
              </w:rPr>
              <w:t xml:space="preserve">within </w:t>
            </w:r>
            <w:r>
              <w:rPr>
                <w:rFonts w:ascii="Trebuchet MS" w:hAnsi="Trebuchet MS"/>
                <w:color w:val="000000"/>
                <w:sz w:val="22"/>
                <w:szCs w:val="22"/>
              </w:rPr>
              <w:t>Exam Access Arrangements</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B324DC" w:rsidRDefault="008324FC" w:rsidP="00691069">
            <w:pPr>
              <w:rPr>
                <w:rFonts w:ascii="Trebuchet MS" w:hAnsi="Trebuchet MS"/>
                <w:color w:val="000000"/>
                <w:sz w:val="22"/>
              </w:rPr>
            </w:pPr>
            <w:r w:rsidRPr="00B324DC">
              <w:rPr>
                <w:rFonts w:ascii="Trebuchet MS" w:hAnsi="Trebuchet MS"/>
                <w:color w:val="000000"/>
                <w:sz w:val="22"/>
              </w:rPr>
              <w:t>Understanding of factors that create barriers to learning and strategies to overcome these</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noWrap/>
            <w:vAlign w:val="bottom"/>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Knowledge of equal opportunities issues</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D75DD3" w:rsidRPr="00C35ABA" w:rsidTr="00691069">
        <w:trPr>
          <w:trHeight w:val="330"/>
        </w:trPr>
        <w:tc>
          <w:tcPr>
            <w:tcW w:w="8362" w:type="dxa"/>
            <w:gridSpan w:val="3"/>
            <w:tcBorders>
              <w:top w:val="single" w:sz="4" w:space="0" w:color="auto"/>
              <w:left w:val="single" w:sz="8" w:space="0" w:color="auto"/>
              <w:bottom w:val="single" w:sz="4" w:space="0" w:color="auto"/>
              <w:right w:val="single" w:sz="8" w:space="0" w:color="000000"/>
            </w:tcBorders>
            <w:shd w:val="clear" w:color="000000" w:fill="EAEAEA"/>
            <w:vAlign w:val="bottom"/>
            <w:hideMark/>
          </w:tcPr>
          <w:p w:rsidR="00D75DD3" w:rsidRPr="00C35ABA" w:rsidRDefault="00D75DD3" w:rsidP="00691069">
            <w:pPr>
              <w:rPr>
                <w:rFonts w:ascii="Trebuchet MS" w:hAnsi="Trebuchet MS"/>
                <w:b/>
                <w:bCs/>
                <w:color w:val="000000"/>
              </w:rPr>
            </w:pPr>
            <w:r w:rsidRPr="00C35ABA">
              <w:rPr>
                <w:rFonts w:ascii="Trebuchet MS" w:hAnsi="Trebuchet MS"/>
                <w:b/>
                <w:bCs/>
                <w:color w:val="000000"/>
                <w:sz w:val="22"/>
                <w:szCs w:val="22"/>
              </w:rPr>
              <w:t xml:space="preserve">Skills </w:t>
            </w:r>
          </w:p>
        </w:tc>
        <w:tc>
          <w:tcPr>
            <w:tcW w:w="1986" w:type="dxa"/>
            <w:gridSpan w:val="2"/>
            <w:tcBorders>
              <w:top w:val="single" w:sz="4" w:space="0" w:color="auto"/>
              <w:left w:val="single" w:sz="8" w:space="0" w:color="auto"/>
              <w:bottom w:val="single" w:sz="4" w:space="0" w:color="auto"/>
              <w:right w:val="single" w:sz="8" w:space="0" w:color="000000"/>
            </w:tcBorders>
            <w:shd w:val="clear" w:color="000000" w:fill="EAEAEA"/>
          </w:tcPr>
          <w:p w:rsidR="00D75DD3" w:rsidRPr="008324FC" w:rsidRDefault="00D75DD3" w:rsidP="00606B55">
            <w:pPr>
              <w:jc w:val="center"/>
              <w:rPr>
                <w:rFonts w:ascii="Trebuchet MS" w:hAnsi="Trebuchet MS"/>
                <w:b/>
                <w:bCs/>
                <w:color w:val="000000"/>
                <w:sz w:val="22"/>
                <w:szCs w:val="22"/>
              </w:rPr>
            </w:pP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noWrap/>
            <w:vAlign w:val="bottom"/>
            <w:hideMark/>
          </w:tcPr>
          <w:p w:rsidR="008324FC" w:rsidRPr="00C35ABA" w:rsidRDefault="008324FC" w:rsidP="00691069">
            <w:pPr>
              <w:ind w:left="33"/>
              <w:rPr>
                <w:rFonts w:ascii="Trebuchet MS" w:hAnsi="Trebuchet MS"/>
                <w:color w:val="000000"/>
              </w:rPr>
            </w:pPr>
            <w:r w:rsidRPr="00606B55">
              <w:rPr>
                <w:rFonts w:ascii="Trebuchet MS" w:hAnsi="Trebuchet MS"/>
                <w:color w:val="000000"/>
                <w:sz w:val="22"/>
              </w:rPr>
              <w:t>Commitment to achieving excellence through continuous improvement</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45"/>
        </w:trPr>
        <w:tc>
          <w:tcPr>
            <w:tcW w:w="4677" w:type="dxa"/>
            <w:tcBorders>
              <w:top w:val="nil"/>
              <w:left w:val="single" w:sz="8" w:space="0" w:color="auto"/>
              <w:bottom w:val="single" w:sz="4" w:space="0" w:color="auto"/>
              <w:right w:val="single" w:sz="4" w:space="0" w:color="auto"/>
            </w:tcBorders>
            <w:shd w:val="clear" w:color="auto" w:fill="auto"/>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 xml:space="preserve">Excellent communications and interpersonal skills    </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3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St</w:t>
            </w:r>
            <w:r w:rsidR="00246339">
              <w:rPr>
                <w:rFonts w:ascii="Trebuchet MS" w:hAnsi="Trebuchet MS"/>
                <w:color w:val="000000"/>
                <w:sz w:val="22"/>
                <w:szCs w:val="22"/>
              </w:rPr>
              <w:t xml:space="preserve">rong personal commitment to team working </w:t>
            </w:r>
            <w:r w:rsidRPr="00C35ABA">
              <w:rPr>
                <w:rFonts w:ascii="Trebuchet MS" w:hAnsi="Trebuchet MS"/>
                <w:color w:val="000000"/>
                <w:sz w:val="22"/>
                <w:szCs w:val="22"/>
              </w:rPr>
              <w:t>college</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660"/>
        </w:trPr>
        <w:tc>
          <w:tcPr>
            <w:tcW w:w="4677" w:type="dxa"/>
            <w:tcBorders>
              <w:top w:val="nil"/>
              <w:left w:val="single" w:sz="8" w:space="0" w:color="auto"/>
              <w:bottom w:val="single" w:sz="4" w:space="0" w:color="auto"/>
              <w:right w:val="single" w:sz="4" w:space="0" w:color="auto"/>
            </w:tcBorders>
            <w:shd w:val="clear" w:color="auto" w:fill="auto"/>
            <w:vAlign w:val="bottom"/>
            <w:hideMark/>
          </w:tcPr>
          <w:p w:rsidR="008324FC" w:rsidRPr="00C35ABA" w:rsidRDefault="008324FC" w:rsidP="00691069">
            <w:pPr>
              <w:ind w:left="33"/>
              <w:rPr>
                <w:rFonts w:ascii="Trebuchet MS" w:hAnsi="Trebuchet MS"/>
                <w:color w:val="000000"/>
              </w:rPr>
            </w:pPr>
            <w:r w:rsidRPr="00C35ABA">
              <w:rPr>
                <w:rFonts w:ascii="Trebuchet MS" w:hAnsi="Trebuchet MS"/>
                <w:color w:val="000000"/>
                <w:sz w:val="22"/>
                <w:szCs w:val="22"/>
              </w:rPr>
              <w:t>Commitment to achieving excellence through  continuous improvement</w:t>
            </w:r>
            <w:r>
              <w:rPr>
                <w:rFonts w:ascii="Trebuchet MS" w:hAnsi="Trebuchet MS"/>
                <w:color w:val="000000"/>
                <w:sz w:val="22"/>
                <w:szCs w:val="22"/>
              </w:rPr>
              <w:t xml:space="preserve"> and keeping up-to-date with changes to Exam Access Arrangements </w:t>
            </w:r>
          </w:p>
        </w:tc>
        <w:tc>
          <w:tcPr>
            <w:tcW w:w="2267" w:type="dxa"/>
            <w:tcBorders>
              <w:top w:val="nil"/>
              <w:left w:val="nil"/>
              <w:bottom w:val="single" w:sz="4"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4" w:space="0" w:color="auto"/>
              <w:right w:val="single" w:sz="8"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nil"/>
              <w:bottom w:val="single" w:sz="4"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8324FC" w:rsidRPr="00C35ABA" w:rsidTr="00691069">
        <w:trPr>
          <w:trHeight w:val="345"/>
        </w:trPr>
        <w:tc>
          <w:tcPr>
            <w:tcW w:w="4677" w:type="dxa"/>
            <w:tcBorders>
              <w:top w:val="nil"/>
              <w:left w:val="single" w:sz="8" w:space="0" w:color="auto"/>
              <w:bottom w:val="single" w:sz="8" w:space="0" w:color="auto"/>
              <w:right w:val="single" w:sz="4" w:space="0" w:color="auto"/>
            </w:tcBorders>
            <w:shd w:val="clear" w:color="auto" w:fill="auto"/>
            <w:noWrap/>
            <w:vAlign w:val="bottom"/>
            <w:hideMark/>
          </w:tcPr>
          <w:p w:rsidR="008324FC" w:rsidRPr="00C35ABA" w:rsidRDefault="008324FC" w:rsidP="00691069">
            <w:pPr>
              <w:rPr>
                <w:rFonts w:ascii="Trebuchet MS" w:hAnsi="Trebuchet MS"/>
                <w:color w:val="000000"/>
              </w:rPr>
            </w:pPr>
            <w:r w:rsidRPr="00C35ABA">
              <w:rPr>
                <w:rFonts w:ascii="Trebuchet MS" w:hAnsi="Trebuchet MS"/>
                <w:color w:val="000000"/>
                <w:sz w:val="22"/>
                <w:szCs w:val="22"/>
              </w:rPr>
              <w:t>Ability to work flexibly to meet college requirements</w:t>
            </w:r>
          </w:p>
        </w:tc>
        <w:tc>
          <w:tcPr>
            <w:tcW w:w="2267" w:type="dxa"/>
            <w:tcBorders>
              <w:top w:val="nil"/>
              <w:left w:val="nil"/>
              <w:bottom w:val="single" w:sz="8"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x</w:t>
            </w:r>
          </w:p>
        </w:tc>
        <w:tc>
          <w:tcPr>
            <w:tcW w:w="1418" w:type="dxa"/>
            <w:tcBorders>
              <w:top w:val="nil"/>
              <w:left w:val="nil"/>
              <w:bottom w:val="single" w:sz="8" w:space="0" w:color="auto"/>
              <w:right w:val="single" w:sz="4" w:space="0" w:color="auto"/>
            </w:tcBorders>
            <w:shd w:val="clear" w:color="auto" w:fill="auto"/>
            <w:vAlign w:val="center"/>
            <w:hideMark/>
          </w:tcPr>
          <w:p w:rsidR="008324FC" w:rsidRPr="00C35ABA" w:rsidRDefault="008324FC" w:rsidP="00691069">
            <w:pPr>
              <w:jc w:val="center"/>
              <w:rPr>
                <w:rFonts w:ascii="Trebuchet MS" w:hAnsi="Trebuchet MS"/>
                <w:color w:val="000000"/>
              </w:rPr>
            </w:pPr>
            <w:r w:rsidRPr="00C35ABA">
              <w:rPr>
                <w:rFonts w:ascii="Trebuchet MS" w:hAnsi="Trebuchet MS"/>
                <w:color w:val="000000"/>
                <w:sz w:val="22"/>
                <w:szCs w:val="22"/>
              </w:rPr>
              <w:t> </w:t>
            </w:r>
          </w:p>
        </w:tc>
        <w:tc>
          <w:tcPr>
            <w:tcW w:w="1986" w:type="dxa"/>
            <w:gridSpan w:val="2"/>
            <w:tcBorders>
              <w:top w:val="nil"/>
              <w:left w:val="single" w:sz="4" w:space="0" w:color="auto"/>
              <w:bottom w:val="single" w:sz="8" w:space="0" w:color="auto"/>
              <w:right w:val="single" w:sz="8" w:space="0" w:color="auto"/>
            </w:tcBorders>
          </w:tcPr>
          <w:p w:rsidR="008324FC" w:rsidRPr="008324FC" w:rsidRDefault="008324FC" w:rsidP="00606B55">
            <w:pPr>
              <w:jc w:val="center"/>
              <w:rPr>
                <w:rFonts w:ascii="Trebuchet MS" w:hAnsi="Trebuchet MS"/>
                <w:sz w:val="22"/>
              </w:rPr>
            </w:pPr>
            <w:r w:rsidRPr="008324FC">
              <w:rPr>
                <w:rFonts w:ascii="Trebuchet MS" w:hAnsi="Trebuchet MS"/>
                <w:sz w:val="22"/>
              </w:rPr>
              <w:t>Application /Interview</w:t>
            </w:r>
          </w:p>
        </w:tc>
      </w:tr>
      <w:tr w:rsidR="00B324DC" w:rsidTr="00AB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4677" w:type="dxa"/>
          </w:tcPr>
          <w:p w:rsidR="00B324DC" w:rsidRDefault="00B324DC" w:rsidP="00691069">
            <w:pPr>
              <w:ind w:left="33"/>
              <w:rPr>
                <w:rFonts w:ascii="Trebuchet MS" w:hAnsi="Trebuchet MS"/>
              </w:rPr>
            </w:pPr>
            <w:r w:rsidRPr="007D7B44">
              <w:rPr>
                <w:rFonts w:ascii="Trebuchet MS" w:hAnsi="Trebuchet MS"/>
                <w:sz w:val="22"/>
              </w:rPr>
              <w:t>Ability to provide training to college staff on SEND and how to support students in class</w:t>
            </w:r>
          </w:p>
        </w:tc>
        <w:tc>
          <w:tcPr>
            <w:tcW w:w="2267" w:type="dxa"/>
          </w:tcPr>
          <w:p w:rsidR="00B324DC" w:rsidRDefault="00B324DC" w:rsidP="00691069">
            <w:pPr>
              <w:ind w:left="1134"/>
              <w:rPr>
                <w:rFonts w:ascii="Trebuchet MS" w:hAnsi="Trebuchet MS"/>
              </w:rPr>
            </w:pPr>
          </w:p>
        </w:tc>
        <w:tc>
          <w:tcPr>
            <w:tcW w:w="1425" w:type="dxa"/>
            <w:gridSpan w:val="2"/>
            <w:vAlign w:val="center"/>
          </w:tcPr>
          <w:p w:rsidR="00B324DC" w:rsidRPr="00C35ABA" w:rsidRDefault="00B324DC" w:rsidP="00044CD8">
            <w:pPr>
              <w:jc w:val="center"/>
              <w:rPr>
                <w:rFonts w:ascii="Trebuchet MS" w:hAnsi="Trebuchet MS"/>
                <w:color w:val="000000"/>
              </w:rPr>
            </w:pPr>
            <w:r w:rsidRPr="00C35ABA">
              <w:rPr>
                <w:rFonts w:ascii="Trebuchet MS" w:hAnsi="Trebuchet MS"/>
                <w:color w:val="000000"/>
                <w:sz w:val="22"/>
                <w:szCs w:val="22"/>
              </w:rPr>
              <w:t>x </w:t>
            </w:r>
          </w:p>
        </w:tc>
        <w:tc>
          <w:tcPr>
            <w:tcW w:w="1979" w:type="dxa"/>
          </w:tcPr>
          <w:p w:rsidR="00B324DC" w:rsidRPr="00C35ABA" w:rsidRDefault="00246339" w:rsidP="00044CD8">
            <w:pPr>
              <w:jc w:val="center"/>
              <w:rPr>
                <w:rFonts w:ascii="Trebuchet MS" w:hAnsi="Trebuchet MS"/>
                <w:color w:val="000000"/>
                <w:sz w:val="22"/>
                <w:szCs w:val="22"/>
              </w:rPr>
            </w:pPr>
            <w:r w:rsidRPr="008324FC">
              <w:rPr>
                <w:rFonts w:ascii="Trebuchet MS" w:hAnsi="Trebuchet MS"/>
                <w:sz w:val="22"/>
              </w:rPr>
              <w:t>Application /Interview</w:t>
            </w:r>
          </w:p>
        </w:tc>
      </w:tr>
    </w:tbl>
    <w:p w:rsidR="00D75DD3" w:rsidRPr="00D75769" w:rsidRDefault="00D75DD3" w:rsidP="00D75769">
      <w:pPr>
        <w:jc w:val="both"/>
        <w:rPr>
          <w:rFonts w:asciiTheme="majorHAnsi" w:hAnsiTheme="majorHAnsi"/>
        </w:rPr>
      </w:pPr>
    </w:p>
    <w:sectPr w:rsidR="00D75DD3" w:rsidRPr="00D75769" w:rsidSect="00D75769">
      <w:headerReference w:type="even" r:id="rId9"/>
      <w:headerReference w:type="default" r:id="rId10"/>
      <w:footerReference w:type="even" r:id="rId11"/>
      <w:footerReference w:type="default" r:id="rId12"/>
      <w:pgSz w:w="11900" w:h="16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D5" w:rsidRDefault="00A033D5" w:rsidP="00F468CA">
      <w:r>
        <w:separator/>
      </w:r>
    </w:p>
  </w:endnote>
  <w:endnote w:type="continuationSeparator" w:id="0">
    <w:p w:rsidR="00A033D5" w:rsidRDefault="00A033D5" w:rsidP="00F4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Default="00F468CA">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Pr="00F468CA" w:rsidRDefault="00F468CA" w:rsidP="00F468CA">
    <w:pPr>
      <w:pStyle w:val="Footer"/>
    </w:pPr>
    <w:r>
      <w:rPr>
        <w:noProof/>
        <w:lang w:eastAsia="en-GB"/>
      </w:rPr>
      <w:drawing>
        <wp:anchor distT="0" distB="0" distL="114300" distR="114300" simplePos="0" relativeHeight="251659264" behindDoc="0" locked="0" layoutInCell="1" allowOverlap="1" wp14:anchorId="424670D8" wp14:editId="2363F51F">
          <wp:simplePos x="0" y="0"/>
          <wp:positionH relativeFrom="column">
            <wp:posOffset>-1003300</wp:posOffset>
          </wp:positionH>
          <wp:positionV relativeFrom="paragraph">
            <wp:posOffset>-110357</wp:posOffset>
          </wp:positionV>
          <wp:extent cx="7277100" cy="7434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277100" cy="7434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D5" w:rsidRDefault="00A033D5" w:rsidP="00F468CA">
      <w:r>
        <w:separator/>
      </w:r>
    </w:p>
  </w:footnote>
  <w:footnote w:type="continuationSeparator" w:id="0">
    <w:p w:rsidR="00A033D5" w:rsidRDefault="00A033D5" w:rsidP="00F4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F468CA" w:rsidRPr="0088634D" w:rsidTr="000C3F4C">
      <w:tc>
        <w:tcPr>
          <w:tcW w:w="1152" w:type="dxa"/>
        </w:tcPr>
        <w:p w:rsidR="00F468CA" w:rsidRPr="0088634D" w:rsidRDefault="00F468CA"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F94DFB">
            <w:rPr>
              <w:rFonts w:ascii="Cambria" w:hAnsi="Cambria"/>
              <w:noProof/>
            </w:rPr>
            <w:t>2</w:t>
          </w:r>
          <w:r w:rsidRPr="0088634D">
            <w:rPr>
              <w:rFonts w:ascii="Cambria" w:hAnsi="Cambria"/>
            </w:rPr>
            <w:fldChar w:fldCharType="end"/>
          </w:r>
        </w:p>
      </w:tc>
      <w:tc>
        <w:tcPr>
          <w:tcW w:w="0" w:type="auto"/>
          <w:noWrap/>
        </w:tcPr>
        <w:p w:rsidR="00F468CA" w:rsidRPr="0088634D" w:rsidRDefault="00F468CA" w:rsidP="00D75DD3">
          <w:pPr>
            <w:pStyle w:val="Header"/>
            <w:rPr>
              <w:rFonts w:ascii="Cambria" w:hAnsi="Cambria"/>
            </w:rPr>
          </w:pPr>
        </w:p>
      </w:tc>
    </w:tr>
  </w:tbl>
  <w:p w:rsidR="00F468CA" w:rsidRDefault="00F4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A" w:rsidRDefault="00F468CA">
    <w:pPr>
      <w:pStyle w:val="Header"/>
    </w:pPr>
    <w:r>
      <w:rPr>
        <w:noProof/>
        <w:lang w:eastAsia="en-GB"/>
      </w:rPr>
      <w:drawing>
        <wp:anchor distT="0" distB="0" distL="114300" distR="114300" simplePos="0" relativeHeight="251658240" behindDoc="0" locked="0" layoutInCell="1" allowOverlap="1" wp14:anchorId="12A79633" wp14:editId="4239E657">
          <wp:simplePos x="0" y="0"/>
          <wp:positionH relativeFrom="column">
            <wp:posOffset>4686300</wp:posOffset>
          </wp:positionH>
          <wp:positionV relativeFrom="paragraph">
            <wp:posOffset>-283845</wp:posOffset>
          </wp:positionV>
          <wp:extent cx="1581912" cy="154533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1581912" cy="15453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AE2"/>
    <w:multiLevelType w:val="hybridMultilevel"/>
    <w:tmpl w:val="7E24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D6682"/>
    <w:multiLevelType w:val="hybridMultilevel"/>
    <w:tmpl w:val="88CA4DF4"/>
    <w:lvl w:ilvl="0" w:tplc="0AC8F70E">
      <w:numFmt w:val="bullet"/>
      <w:lvlText w:val="•"/>
      <w:lvlJc w:val="left"/>
      <w:pPr>
        <w:ind w:left="1080" w:hanging="720"/>
      </w:pPr>
      <w:rPr>
        <w:rFonts w:ascii="Trebuchet MS" w:eastAsiaTheme="minorEastAs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F2E7D"/>
    <w:multiLevelType w:val="hybridMultilevel"/>
    <w:tmpl w:val="537AD2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F51EF4"/>
    <w:multiLevelType w:val="hybridMultilevel"/>
    <w:tmpl w:val="58AC121A"/>
    <w:lvl w:ilvl="0" w:tplc="0AC8F70E">
      <w:numFmt w:val="bullet"/>
      <w:lvlText w:val="•"/>
      <w:lvlJc w:val="left"/>
      <w:pPr>
        <w:ind w:left="1080" w:hanging="720"/>
      </w:pPr>
      <w:rPr>
        <w:rFonts w:ascii="Trebuchet MS" w:eastAsiaTheme="minorEastAs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684244"/>
    <w:multiLevelType w:val="hybridMultilevel"/>
    <w:tmpl w:val="A27AC5B8"/>
    <w:lvl w:ilvl="0" w:tplc="0AC8F70E">
      <w:numFmt w:val="bullet"/>
      <w:lvlText w:val="•"/>
      <w:lvlJc w:val="left"/>
      <w:pPr>
        <w:ind w:left="1080" w:hanging="720"/>
      </w:pPr>
      <w:rPr>
        <w:rFonts w:ascii="Trebuchet MS" w:eastAsiaTheme="minorEastAs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F31E2"/>
    <w:multiLevelType w:val="hybridMultilevel"/>
    <w:tmpl w:val="E1261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A32FA0"/>
    <w:multiLevelType w:val="hybridMultilevel"/>
    <w:tmpl w:val="706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A"/>
    <w:rsid w:val="00042304"/>
    <w:rsid w:val="000C54BF"/>
    <w:rsid w:val="000F7B58"/>
    <w:rsid w:val="001E0E55"/>
    <w:rsid w:val="001F7608"/>
    <w:rsid w:val="00246339"/>
    <w:rsid w:val="002913F2"/>
    <w:rsid w:val="002B5F1C"/>
    <w:rsid w:val="00343EFC"/>
    <w:rsid w:val="003720CC"/>
    <w:rsid w:val="003E19A2"/>
    <w:rsid w:val="00415BC4"/>
    <w:rsid w:val="0048748C"/>
    <w:rsid w:val="004D1C97"/>
    <w:rsid w:val="004D4B9B"/>
    <w:rsid w:val="005A6BBE"/>
    <w:rsid w:val="005B1D9D"/>
    <w:rsid w:val="005D7940"/>
    <w:rsid w:val="00606B55"/>
    <w:rsid w:val="00691069"/>
    <w:rsid w:val="007D7B44"/>
    <w:rsid w:val="008324FC"/>
    <w:rsid w:val="00836704"/>
    <w:rsid w:val="008647D5"/>
    <w:rsid w:val="008E31E8"/>
    <w:rsid w:val="00A033D5"/>
    <w:rsid w:val="00A609D9"/>
    <w:rsid w:val="00B324DC"/>
    <w:rsid w:val="00B36F68"/>
    <w:rsid w:val="00B6778D"/>
    <w:rsid w:val="00C67A8B"/>
    <w:rsid w:val="00C8145E"/>
    <w:rsid w:val="00D564EB"/>
    <w:rsid w:val="00D75769"/>
    <w:rsid w:val="00D75DD3"/>
    <w:rsid w:val="00D8728D"/>
    <w:rsid w:val="00DA31FE"/>
    <w:rsid w:val="00DC0A68"/>
    <w:rsid w:val="00E1483E"/>
    <w:rsid w:val="00ED45FB"/>
    <w:rsid w:val="00F0629B"/>
    <w:rsid w:val="00F17613"/>
    <w:rsid w:val="00F468CA"/>
    <w:rsid w:val="00F50A47"/>
    <w:rsid w:val="00F65E52"/>
    <w:rsid w:val="00F94DFB"/>
    <w:rsid w:val="00F97A1E"/>
    <w:rsid w:val="00FB6C5D"/>
    <w:rsid w:val="00FE3A80"/>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FB6C5D"/>
    <w:pPr>
      <w:keepNext/>
      <w:spacing w:before="240"/>
      <w:ind w:left="714" w:hanging="357"/>
      <w:outlineLvl w:val="0"/>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CA"/>
    <w:pPr>
      <w:tabs>
        <w:tab w:val="center" w:pos="4320"/>
        <w:tab w:val="right" w:pos="8640"/>
      </w:tabs>
    </w:pPr>
  </w:style>
  <w:style w:type="character" w:customStyle="1" w:styleId="HeaderChar">
    <w:name w:val="Header Char"/>
    <w:basedOn w:val="DefaultParagraphFont"/>
    <w:link w:val="Header"/>
    <w:uiPriority w:val="99"/>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FB6C5D"/>
    <w:rPr>
      <w:rFonts w:ascii="Arial" w:eastAsia="Times New Roman" w:hAnsi="Arial" w:cs="Times New Roman"/>
      <w:b/>
      <w:szCs w:val="20"/>
    </w:rPr>
  </w:style>
  <w:style w:type="paragraph" w:styleId="ListParagraph">
    <w:name w:val="List Paragraph"/>
    <w:basedOn w:val="Normal"/>
    <w:uiPriority w:val="34"/>
    <w:qFormat/>
    <w:rsid w:val="00FB6C5D"/>
    <w:pPr>
      <w:ind w:left="720" w:hanging="357"/>
      <w:contextualSpacing/>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FB6C5D"/>
    <w:pPr>
      <w:keepNext/>
      <w:spacing w:before="240"/>
      <w:ind w:left="714" w:hanging="357"/>
      <w:outlineLvl w:val="0"/>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8CA"/>
    <w:pPr>
      <w:tabs>
        <w:tab w:val="center" w:pos="4320"/>
        <w:tab w:val="right" w:pos="8640"/>
      </w:tabs>
    </w:pPr>
  </w:style>
  <w:style w:type="character" w:customStyle="1" w:styleId="HeaderChar">
    <w:name w:val="Header Char"/>
    <w:basedOn w:val="DefaultParagraphFont"/>
    <w:link w:val="Header"/>
    <w:uiPriority w:val="99"/>
    <w:rsid w:val="00F468CA"/>
    <w:rPr>
      <w:lang w:val="en-GB"/>
    </w:rPr>
  </w:style>
  <w:style w:type="paragraph" w:styleId="Footer">
    <w:name w:val="footer"/>
    <w:basedOn w:val="Normal"/>
    <w:link w:val="FooterChar"/>
    <w:uiPriority w:val="99"/>
    <w:unhideWhenUsed/>
    <w:rsid w:val="00F468CA"/>
    <w:pPr>
      <w:tabs>
        <w:tab w:val="center" w:pos="4320"/>
        <w:tab w:val="right" w:pos="8640"/>
      </w:tabs>
    </w:pPr>
  </w:style>
  <w:style w:type="character" w:customStyle="1" w:styleId="FooterChar">
    <w:name w:val="Footer Char"/>
    <w:basedOn w:val="DefaultParagraphFont"/>
    <w:link w:val="Footer"/>
    <w:uiPriority w:val="99"/>
    <w:rsid w:val="00F468CA"/>
    <w:rPr>
      <w:lang w:val="en-GB"/>
    </w:rPr>
  </w:style>
  <w:style w:type="paragraph" w:styleId="BalloonText">
    <w:name w:val="Balloon Text"/>
    <w:basedOn w:val="Normal"/>
    <w:link w:val="BalloonTextChar"/>
    <w:uiPriority w:val="99"/>
    <w:semiHidden/>
    <w:unhideWhenUsed/>
    <w:rsid w:val="00F468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8CA"/>
    <w:rPr>
      <w:rFonts w:ascii="Lucida Grande" w:hAnsi="Lucida Grande" w:cs="Lucida Grande"/>
      <w:sz w:val="18"/>
      <w:szCs w:val="18"/>
      <w:lang w:val="en-GB"/>
    </w:rPr>
  </w:style>
  <w:style w:type="character" w:styleId="Hyperlink">
    <w:name w:val="Hyperlink"/>
    <w:basedOn w:val="DefaultParagraphFont"/>
    <w:unhideWhenUsed/>
    <w:rsid w:val="00343EFC"/>
    <w:rPr>
      <w:color w:val="0000FF"/>
      <w:u w:val="single"/>
    </w:rPr>
  </w:style>
  <w:style w:type="character" w:customStyle="1" w:styleId="Heading1Char">
    <w:name w:val="Heading 1 Char"/>
    <w:basedOn w:val="DefaultParagraphFont"/>
    <w:link w:val="Heading1"/>
    <w:rsid w:val="00FB6C5D"/>
    <w:rPr>
      <w:rFonts w:ascii="Arial" w:eastAsia="Times New Roman" w:hAnsi="Arial" w:cs="Times New Roman"/>
      <w:b/>
      <w:szCs w:val="20"/>
    </w:rPr>
  </w:style>
  <w:style w:type="paragraph" w:styleId="ListParagraph">
    <w:name w:val="List Paragraph"/>
    <w:basedOn w:val="Normal"/>
    <w:uiPriority w:val="34"/>
    <w:qFormat/>
    <w:rsid w:val="00FB6C5D"/>
    <w:pPr>
      <w:ind w:left="720" w:hanging="357"/>
      <w:contextualSpacing/>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1B5D-7155-4E12-896F-8259AFD0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2015-03-20T14:57:00Z</cp:lastPrinted>
  <dcterms:created xsi:type="dcterms:W3CDTF">2019-04-03T09:35:00Z</dcterms:created>
  <dcterms:modified xsi:type="dcterms:W3CDTF">2019-04-03T09:35:00Z</dcterms:modified>
</cp:coreProperties>
</file>