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10" w:rsidRPr="00E8644E" w:rsidRDefault="00486810" w:rsidP="00486810">
      <w:pPr>
        <w:pStyle w:val="Heading1"/>
        <w:ind w:left="2160" w:hanging="2160"/>
        <w:rPr>
          <w:rFonts w:ascii="Trebuchet MS" w:hAnsi="Trebuchet MS" w:cs="Arial"/>
          <w:szCs w:val="24"/>
        </w:rPr>
      </w:pPr>
      <w:r w:rsidRPr="00E8644E">
        <w:rPr>
          <w:rFonts w:ascii="Trebuchet MS" w:hAnsi="Trebuchet MS" w:cs="Arial"/>
          <w:szCs w:val="24"/>
        </w:rPr>
        <w:t>Title:</w:t>
      </w:r>
      <w:r w:rsidRPr="00E8644E">
        <w:rPr>
          <w:rFonts w:ascii="Trebuchet MS" w:hAnsi="Trebuchet MS" w:cs="Arial"/>
          <w:szCs w:val="24"/>
        </w:rPr>
        <w:tab/>
      </w:r>
      <w:r w:rsidRPr="00E056B2">
        <w:rPr>
          <w:rFonts w:ascii="Trebuchet MS" w:hAnsi="Trebuchet MS"/>
          <w:b w:val="0"/>
          <w:szCs w:val="24"/>
        </w:rPr>
        <w:t>Learning Support</w:t>
      </w:r>
      <w:r>
        <w:rPr>
          <w:rFonts w:ascii="Trebuchet MS" w:hAnsi="Trebuchet MS"/>
          <w:b w:val="0"/>
          <w:szCs w:val="24"/>
        </w:rPr>
        <w:t xml:space="preserve"> </w:t>
      </w:r>
      <w:r w:rsidRPr="00E056B2">
        <w:rPr>
          <w:rFonts w:ascii="Trebuchet MS" w:hAnsi="Trebuchet MS"/>
          <w:b w:val="0"/>
          <w:szCs w:val="24"/>
        </w:rPr>
        <w:t xml:space="preserve">Assistant  </w:t>
      </w:r>
    </w:p>
    <w:p w:rsidR="00486810" w:rsidRDefault="00486810" w:rsidP="00486810">
      <w:pPr>
        <w:spacing w:before="240"/>
        <w:rPr>
          <w:rFonts w:ascii="Trebuchet MS" w:hAnsi="Trebuchet MS" w:cs="Arial"/>
        </w:rPr>
      </w:pPr>
      <w:r>
        <w:rPr>
          <w:rFonts w:ascii="Trebuchet MS" w:hAnsi="Trebuchet MS" w:cs="Arial"/>
          <w:b/>
        </w:rPr>
        <w:t xml:space="preserve">Responsible to: </w:t>
      </w:r>
      <w:r>
        <w:rPr>
          <w:rFonts w:ascii="Trebuchet MS" w:hAnsi="Trebuchet MS" w:cs="Arial"/>
        </w:rPr>
        <w:t xml:space="preserve"> </w:t>
      </w:r>
      <w:r>
        <w:rPr>
          <w:rFonts w:ascii="Trebuchet MS" w:hAnsi="Trebuchet MS" w:cs="Arial"/>
        </w:rPr>
        <w:tab/>
      </w:r>
      <w:r w:rsidR="00104F88">
        <w:rPr>
          <w:rFonts w:ascii="Trebuchet MS" w:hAnsi="Trebuchet MS" w:cs="Arial"/>
        </w:rPr>
        <w:t>Student Engagement and Support Team Leader</w:t>
      </w:r>
    </w:p>
    <w:p w:rsidR="00486810" w:rsidRPr="000D49EC" w:rsidRDefault="00486810" w:rsidP="00486810">
      <w:pPr>
        <w:spacing w:before="240"/>
        <w:rPr>
          <w:rFonts w:ascii="Trebuchet MS" w:hAnsi="Trebuchet MS" w:cs="Arial"/>
          <w:b/>
        </w:rPr>
      </w:pPr>
      <w:r w:rsidRPr="006256A8">
        <w:rPr>
          <w:rFonts w:ascii="Trebuchet MS" w:hAnsi="Trebuchet MS" w:cs="Arial"/>
          <w:b/>
        </w:rPr>
        <w:t>Reporting to</w:t>
      </w:r>
      <w:r>
        <w:rPr>
          <w:rFonts w:ascii="Trebuchet MS" w:hAnsi="Trebuchet MS" w:cs="Arial"/>
          <w:b/>
        </w:rPr>
        <w:t>:</w:t>
      </w:r>
      <w:r>
        <w:rPr>
          <w:rFonts w:ascii="Trebuchet MS" w:hAnsi="Trebuchet MS" w:cs="Arial"/>
        </w:rPr>
        <w:tab/>
      </w:r>
      <w:r w:rsidR="00104F88">
        <w:rPr>
          <w:rFonts w:ascii="Trebuchet MS" w:hAnsi="Trebuchet MS" w:cs="Arial"/>
        </w:rPr>
        <w:t>Learning Support Team Leader</w:t>
      </w:r>
    </w:p>
    <w:p w:rsidR="00486810" w:rsidRDefault="00486810" w:rsidP="00486810">
      <w:pPr>
        <w:ind w:left="2160" w:hanging="2160"/>
        <w:rPr>
          <w:rFonts w:ascii="Trebuchet MS" w:hAnsi="Trebuchet MS" w:cs="Arial"/>
        </w:rPr>
      </w:pPr>
    </w:p>
    <w:p w:rsidR="003F6ED8" w:rsidRDefault="003F6ED8" w:rsidP="00486810">
      <w:pPr>
        <w:ind w:left="2160" w:hanging="2160"/>
        <w:rPr>
          <w:rFonts w:ascii="Trebuchet MS" w:hAnsi="Trebuchet MS" w:cs="Arial"/>
        </w:rPr>
      </w:pPr>
    </w:p>
    <w:p w:rsidR="003F6ED8" w:rsidRPr="0083764A" w:rsidRDefault="00486810" w:rsidP="004A2B52">
      <w:pPr>
        <w:ind w:left="2160" w:hanging="2160"/>
        <w:rPr>
          <w:rFonts w:ascii="Trebuchet MS" w:hAnsi="Trebuchet MS" w:cs="Arial"/>
          <w:b/>
        </w:rPr>
      </w:pPr>
      <w:r w:rsidRPr="006256A8">
        <w:rPr>
          <w:rFonts w:ascii="Trebuchet MS" w:hAnsi="Trebuchet MS" w:cs="Arial"/>
          <w:b/>
        </w:rPr>
        <w:t>Contract Status</w:t>
      </w:r>
      <w:r>
        <w:rPr>
          <w:rFonts w:ascii="Trebuchet MS" w:hAnsi="Trebuchet MS" w:cs="Arial"/>
          <w:b/>
        </w:rPr>
        <w:t>:</w:t>
      </w:r>
      <w:r>
        <w:rPr>
          <w:rFonts w:ascii="Trebuchet MS" w:hAnsi="Trebuchet MS" w:cs="Arial"/>
        </w:rPr>
        <w:tab/>
      </w:r>
      <w:r w:rsidR="003F6ED8" w:rsidRPr="0083764A">
        <w:rPr>
          <w:rFonts w:ascii="Trebuchet MS" w:hAnsi="Trebuchet MS" w:cs="Arial"/>
          <w:b/>
        </w:rPr>
        <w:t>Established</w:t>
      </w:r>
      <w:r w:rsidR="002C0BF5" w:rsidRPr="0083764A">
        <w:rPr>
          <w:rFonts w:ascii="Trebuchet MS" w:hAnsi="Trebuchet MS" w:cs="Arial"/>
          <w:b/>
        </w:rPr>
        <w:t xml:space="preserve"> Contract</w:t>
      </w:r>
    </w:p>
    <w:p w:rsidR="00486810" w:rsidRPr="0083764A" w:rsidRDefault="002C0BF5" w:rsidP="00486810">
      <w:pPr>
        <w:ind w:left="2160" w:hanging="2160"/>
        <w:rPr>
          <w:rFonts w:ascii="Trebuchet MS" w:hAnsi="Trebuchet MS" w:cs="Arial"/>
        </w:rPr>
      </w:pPr>
      <w:r w:rsidRPr="0083764A">
        <w:rPr>
          <w:rFonts w:ascii="Trebuchet MS" w:hAnsi="Trebuchet MS" w:cs="Arial"/>
          <w:b/>
        </w:rPr>
        <w:tab/>
      </w:r>
      <w:r w:rsidRPr="0083764A">
        <w:rPr>
          <w:rFonts w:ascii="Trebuchet MS" w:hAnsi="Trebuchet MS" w:cs="Arial"/>
        </w:rPr>
        <w:t xml:space="preserve">39 weeks per year, </w:t>
      </w:r>
    </w:p>
    <w:p w:rsidR="00E20B09" w:rsidRPr="0083764A" w:rsidRDefault="00E20B09" w:rsidP="00486810">
      <w:pPr>
        <w:ind w:left="2160" w:hanging="2160"/>
        <w:rPr>
          <w:rFonts w:ascii="Trebuchet MS" w:hAnsi="Trebuchet MS" w:cs="Arial"/>
        </w:rPr>
      </w:pPr>
      <w:r w:rsidRPr="0083764A">
        <w:rPr>
          <w:rFonts w:ascii="Trebuchet MS" w:hAnsi="Trebuchet MS" w:cs="Arial"/>
        </w:rPr>
        <w:tab/>
        <w:t>Salary £11,409.94</w:t>
      </w:r>
    </w:p>
    <w:p w:rsidR="002C0BF5" w:rsidRPr="0083764A" w:rsidRDefault="002C0BF5" w:rsidP="00486810">
      <w:pPr>
        <w:ind w:left="2160" w:hanging="2160"/>
        <w:rPr>
          <w:rFonts w:ascii="Trebuchet MS" w:hAnsi="Trebuchet MS" w:cs="Arial"/>
        </w:rPr>
      </w:pPr>
    </w:p>
    <w:p w:rsidR="00486810" w:rsidRDefault="00486810" w:rsidP="00486810">
      <w:pPr>
        <w:ind w:left="2160" w:hanging="2160"/>
        <w:rPr>
          <w:rFonts w:ascii="Trebuchet MS" w:hAnsi="Trebuchet MS" w:cs="Arial"/>
        </w:rPr>
      </w:pPr>
      <w:r w:rsidRPr="0083764A">
        <w:rPr>
          <w:rFonts w:ascii="Trebuchet MS" w:hAnsi="Trebuchet MS" w:cs="Arial"/>
          <w:b/>
        </w:rPr>
        <w:t>Hours of work:</w:t>
      </w:r>
      <w:r w:rsidRPr="0083764A">
        <w:rPr>
          <w:rFonts w:ascii="Trebuchet MS" w:hAnsi="Trebuchet MS" w:cs="Arial"/>
        </w:rPr>
        <w:t xml:space="preserve"> </w:t>
      </w:r>
      <w:r w:rsidRPr="0083764A">
        <w:rPr>
          <w:rFonts w:ascii="Trebuchet MS" w:hAnsi="Trebuchet MS" w:cs="Arial"/>
        </w:rPr>
        <w:tab/>
      </w:r>
      <w:r w:rsidR="0051209C" w:rsidRPr="0083764A">
        <w:rPr>
          <w:rFonts w:ascii="Trebuchet MS" w:hAnsi="Trebuchet MS" w:cs="Arial"/>
        </w:rPr>
        <w:t>30 hours per week</w:t>
      </w:r>
      <w:r w:rsidR="0051209C">
        <w:rPr>
          <w:rFonts w:ascii="Trebuchet MS" w:hAnsi="Trebuchet MS" w:cs="Arial"/>
        </w:rPr>
        <w:t xml:space="preserve"> </w:t>
      </w:r>
    </w:p>
    <w:p w:rsidR="0051209C" w:rsidRDefault="0051209C" w:rsidP="00486810">
      <w:pPr>
        <w:ind w:left="2160" w:hanging="2160"/>
        <w:rPr>
          <w:rFonts w:ascii="Trebuchet MS" w:hAnsi="Trebuchet MS" w:cs="Arial"/>
        </w:rPr>
      </w:pPr>
    </w:p>
    <w:p w:rsidR="00486810" w:rsidRDefault="00486810" w:rsidP="00486810">
      <w:pPr>
        <w:ind w:left="2160" w:hanging="2160"/>
        <w:rPr>
          <w:rFonts w:ascii="Trebuchet MS" w:hAnsi="Trebuchet MS" w:cs="Arial"/>
          <w:b/>
        </w:rPr>
      </w:pPr>
      <w:r>
        <w:rPr>
          <w:rFonts w:ascii="Trebuchet MS" w:hAnsi="Trebuchet MS" w:cs="Arial"/>
          <w:b/>
        </w:rPr>
        <w:t xml:space="preserve">Date: </w:t>
      </w:r>
      <w:r>
        <w:rPr>
          <w:rFonts w:ascii="Trebuchet MS" w:hAnsi="Trebuchet MS" w:cs="Arial"/>
          <w:b/>
        </w:rPr>
        <w:tab/>
      </w:r>
      <w:r w:rsidR="003B150A">
        <w:rPr>
          <w:rFonts w:ascii="Trebuchet MS" w:hAnsi="Trebuchet MS" w:cs="Arial"/>
        </w:rPr>
        <w:t>February 2019</w:t>
      </w:r>
      <w:bookmarkStart w:id="0" w:name="_GoBack"/>
      <w:bookmarkEnd w:id="0"/>
      <w:r>
        <w:rPr>
          <w:rFonts w:ascii="Trebuchet MS" w:hAnsi="Trebuchet MS" w:cs="Arial"/>
        </w:rPr>
        <w:t xml:space="preserve"> </w:t>
      </w:r>
      <w:r>
        <w:rPr>
          <w:rFonts w:ascii="Trebuchet MS" w:hAnsi="Trebuchet MS" w:cs="Arial"/>
          <w:b/>
        </w:rPr>
        <w:t xml:space="preserve"> </w:t>
      </w:r>
    </w:p>
    <w:p w:rsidR="00486810" w:rsidRPr="00E8644E" w:rsidRDefault="00486810" w:rsidP="00486810">
      <w:pPr>
        <w:ind w:left="2160" w:hanging="2160"/>
        <w:rPr>
          <w:rFonts w:ascii="Trebuchet MS" w:hAnsi="Trebuchet MS" w:cs="Arial"/>
        </w:rPr>
      </w:pPr>
    </w:p>
    <w:p w:rsidR="00486810" w:rsidRPr="00E8644E" w:rsidRDefault="00486810" w:rsidP="00486810">
      <w:pPr>
        <w:rPr>
          <w:rFonts w:ascii="Trebuchet MS" w:hAnsi="Trebuchet MS"/>
        </w:rPr>
      </w:pPr>
    </w:p>
    <w:p w:rsidR="00E056B2" w:rsidRPr="00AB1972" w:rsidRDefault="00E056B2" w:rsidP="00E056B2">
      <w:pPr>
        <w:outlineLvl w:val="0"/>
        <w:rPr>
          <w:rFonts w:ascii="Trebuchet MS" w:hAnsi="Trebuchet MS" w:cs="Arial"/>
          <w:b/>
          <w:bCs/>
          <w:u w:val="single"/>
        </w:rPr>
      </w:pPr>
      <w:r>
        <w:rPr>
          <w:rFonts w:ascii="Trebuchet MS" w:hAnsi="Trebuchet MS" w:cs="Arial"/>
          <w:b/>
          <w:bCs/>
          <w:u w:val="single"/>
        </w:rPr>
        <w:t>Role Summary:</w:t>
      </w:r>
    </w:p>
    <w:p w:rsidR="00E056B2" w:rsidRPr="00AB1972" w:rsidRDefault="00E056B2" w:rsidP="00E056B2">
      <w:pPr>
        <w:outlineLvl w:val="0"/>
        <w:rPr>
          <w:rFonts w:ascii="Trebuchet MS" w:hAnsi="Trebuchet MS" w:cs="Arial"/>
          <w:b/>
          <w:bCs/>
          <w:u w:val="single"/>
        </w:rPr>
      </w:pPr>
    </w:p>
    <w:p w:rsidR="00E056B2" w:rsidRPr="007C3209" w:rsidRDefault="00E056B2" w:rsidP="007C3209">
      <w:pPr>
        <w:outlineLvl w:val="0"/>
        <w:rPr>
          <w:rFonts w:ascii="Trebuchet MS" w:hAnsi="Trebuchet MS" w:cs="Arial"/>
          <w:b/>
          <w:bCs/>
          <w:u w:val="single"/>
        </w:rPr>
      </w:pPr>
      <w:r w:rsidRPr="007C3209">
        <w:rPr>
          <w:rFonts w:ascii="Trebuchet MS" w:hAnsi="Trebuchet MS" w:cs="Arial"/>
        </w:rPr>
        <w:t>To provide a high quality</w:t>
      </w:r>
      <w:r w:rsidR="003B24F1">
        <w:rPr>
          <w:rFonts w:ascii="Trebuchet MS" w:hAnsi="Trebuchet MS" w:cs="Arial"/>
        </w:rPr>
        <w:t>,</w:t>
      </w:r>
      <w:r w:rsidRPr="007C3209">
        <w:rPr>
          <w:rFonts w:ascii="Trebuchet MS" w:hAnsi="Trebuchet MS" w:cs="Arial"/>
        </w:rPr>
        <w:t xml:space="preserve"> pro-active learning support service to learners who have additional learning needs. To ensure that all learners receiving support achieve as well as their peers and are able to stay as independent as possible. To provide learning support that contributes to an outstanding student experience from the start of their College journey to progression into further study or employment. </w:t>
      </w:r>
    </w:p>
    <w:p w:rsidR="00E056B2" w:rsidRDefault="00E056B2" w:rsidP="00E056B2">
      <w:pPr>
        <w:pStyle w:val="Heading5"/>
        <w:ind w:left="0" w:firstLine="0"/>
        <w:jc w:val="both"/>
      </w:pPr>
      <w:r w:rsidRPr="00896F03">
        <w:rPr>
          <w:rFonts w:ascii="Trebuchet MS" w:hAnsi="Trebuchet MS"/>
          <w:b/>
          <w:color w:val="000000" w:themeColor="text1"/>
          <w:u w:val="single"/>
        </w:rPr>
        <w:t>Key Responsibilities:</w:t>
      </w:r>
    </w:p>
    <w:p w:rsidR="00E056B2" w:rsidRDefault="00E056B2" w:rsidP="00E056B2">
      <w:pPr>
        <w:pStyle w:val="Default"/>
      </w:pPr>
      <w:r>
        <w:t xml:space="preserve"> </w:t>
      </w:r>
    </w:p>
    <w:p w:rsidR="00E056B2" w:rsidRPr="009C253E" w:rsidRDefault="00E056B2" w:rsidP="00E056B2">
      <w:pPr>
        <w:pStyle w:val="Default"/>
        <w:numPr>
          <w:ilvl w:val="0"/>
          <w:numId w:val="2"/>
        </w:numPr>
        <w:rPr>
          <w:rFonts w:ascii="Trebuchet MS" w:hAnsi="Trebuchet MS"/>
        </w:rPr>
      </w:pPr>
      <w:r w:rsidRPr="009C253E">
        <w:rPr>
          <w:rFonts w:ascii="Trebuchet MS" w:hAnsi="Trebuchet MS"/>
        </w:rPr>
        <w:t xml:space="preserve">To provide high quality in class or small group support to learners identified with additional learning needs, under the guidance of the class teacher, in all learning environments across the college </w:t>
      </w:r>
    </w:p>
    <w:p w:rsidR="00E056B2" w:rsidRPr="009C253E" w:rsidRDefault="00E056B2" w:rsidP="00E056B2">
      <w:pPr>
        <w:pStyle w:val="Default"/>
        <w:numPr>
          <w:ilvl w:val="0"/>
          <w:numId w:val="2"/>
        </w:numPr>
        <w:rPr>
          <w:rFonts w:ascii="Trebuchet MS" w:hAnsi="Trebuchet MS"/>
        </w:rPr>
      </w:pPr>
      <w:r w:rsidRPr="009C253E">
        <w:rPr>
          <w:rFonts w:ascii="Trebuchet MS" w:hAnsi="Trebuchet MS"/>
        </w:rPr>
        <w:t xml:space="preserve">To plan, implement and measure the impact of the work carried out in the classroom in order to evaluate its effectiveness and work towards continual improvement of the service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record, monitor and track individual students support details and progress in accordance with College policies, procedures and service standards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keep up-to-date with developments in learning support education, and in the College curriculum, in order to ensure that support is as effective as possible </w:t>
      </w:r>
    </w:p>
    <w:p w:rsidR="00E056B2" w:rsidRDefault="00E056B2" w:rsidP="00E056B2">
      <w:pPr>
        <w:pStyle w:val="Default"/>
        <w:numPr>
          <w:ilvl w:val="0"/>
          <w:numId w:val="2"/>
        </w:numPr>
        <w:spacing w:after="34"/>
        <w:rPr>
          <w:rFonts w:ascii="Trebuchet MS" w:hAnsi="Trebuchet MS"/>
        </w:rPr>
      </w:pPr>
      <w:r w:rsidRPr="009C253E">
        <w:rPr>
          <w:rFonts w:ascii="Trebuchet MS" w:hAnsi="Trebuchet MS"/>
        </w:rPr>
        <w:t xml:space="preserve">To work directly with curriculum staff, the rest of Student Support, key external stakeholders and other agencies to ensure that the learner journey, from start to finish, meets the social, emotional and learning needs of individual learners </w:t>
      </w:r>
    </w:p>
    <w:p w:rsidR="00E056B2" w:rsidRPr="009C253E" w:rsidRDefault="00C907AB" w:rsidP="00E056B2">
      <w:pPr>
        <w:pStyle w:val="Default"/>
        <w:numPr>
          <w:ilvl w:val="0"/>
          <w:numId w:val="2"/>
        </w:numPr>
        <w:spacing w:after="34"/>
        <w:rPr>
          <w:rFonts w:ascii="Trebuchet MS" w:hAnsi="Trebuchet MS"/>
        </w:rPr>
      </w:pPr>
      <w:r>
        <w:rPr>
          <w:rFonts w:ascii="Trebuchet MS" w:hAnsi="Trebuchet MS"/>
        </w:rPr>
        <w:t>T</w:t>
      </w:r>
      <w:r w:rsidR="00E056B2" w:rsidRPr="009C253E">
        <w:rPr>
          <w:rFonts w:ascii="Trebuchet MS" w:hAnsi="Trebuchet MS"/>
        </w:rPr>
        <w:t xml:space="preserve">o be a part of the College’s assessment process, assisting curriculum tutors to gather support data and keeping accurate records that are accessible to all who require them </w:t>
      </w:r>
    </w:p>
    <w:p w:rsidR="00E056B2" w:rsidRDefault="00E056B2" w:rsidP="00E056B2">
      <w:pPr>
        <w:pStyle w:val="Default"/>
        <w:numPr>
          <w:ilvl w:val="0"/>
          <w:numId w:val="2"/>
        </w:numPr>
        <w:rPr>
          <w:rFonts w:ascii="Trebuchet MS" w:hAnsi="Trebuchet MS"/>
        </w:rPr>
      </w:pPr>
      <w:r w:rsidRPr="009C253E">
        <w:rPr>
          <w:rFonts w:ascii="Trebuchet MS" w:hAnsi="Trebuchet MS"/>
        </w:rPr>
        <w:t xml:space="preserve">To contribute to the development of accurate and relevant performance monitoring and evaluation systems across the department </w:t>
      </w:r>
    </w:p>
    <w:p w:rsidR="00E20B09" w:rsidRPr="0083764A" w:rsidRDefault="00E20B09" w:rsidP="00E056B2">
      <w:pPr>
        <w:pStyle w:val="Default"/>
        <w:numPr>
          <w:ilvl w:val="0"/>
          <w:numId w:val="2"/>
        </w:numPr>
        <w:rPr>
          <w:rFonts w:ascii="Trebuchet MS" w:hAnsi="Trebuchet MS"/>
        </w:rPr>
      </w:pPr>
      <w:r w:rsidRPr="0083764A">
        <w:rPr>
          <w:rFonts w:ascii="Trebuchet MS" w:hAnsi="Trebuchet MS"/>
        </w:rPr>
        <w:t>To support students with physical needs including personal care</w:t>
      </w:r>
    </w:p>
    <w:p w:rsidR="00E056B2" w:rsidRPr="005E553F" w:rsidRDefault="00E056B2" w:rsidP="00E056B2">
      <w:pPr>
        <w:pStyle w:val="Default"/>
        <w:numPr>
          <w:ilvl w:val="0"/>
          <w:numId w:val="2"/>
        </w:numPr>
        <w:spacing w:after="34"/>
        <w:rPr>
          <w:rFonts w:ascii="Trebuchet MS" w:hAnsi="Trebuchet MS"/>
        </w:rPr>
      </w:pPr>
      <w:r w:rsidRPr="005E553F">
        <w:rPr>
          <w:rFonts w:ascii="Trebuchet MS" w:hAnsi="Trebuchet MS"/>
        </w:rPr>
        <w:lastRenderedPageBreak/>
        <w:t xml:space="preserve">To develop an understanding of barriers to learning and the wide range of ways to overcome these; to also develop a comprehensive knowledge of learning difficulties and disabilities and the strategies to alleviate these </w:t>
      </w:r>
    </w:p>
    <w:p w:rsidR="00E056B2" w:rsidRPr="005E553F" w:rsidRDefault="00E056B2" w:rsidP="00E056B2">
      <w:pPr>
        <w:pStyle w:val="Default"/>
        <w:numPr>
          <w:ilvl w:val="0"/>
          <w:numId w:val="2"/>
        </w:numPr>
        <w:spacing w:after="34"/>
        <w:rPr>
          <w:rFonts w:ascii="Trebuchet MS" w:hAnsi="Trebuchet MS"/>
        </w:rPr>
      </w:pPr>
      <w:r w:rsidRPr="005E553F">
        <w:rPr>
          <w:rFonts w:ascii="Trebuchet MS" w:hAnsi="Trebuchet MS"/>
        </w:rPr>
        <w:t xml:space="preserve">To support the accessibility of learners, where necessary, by pushing wheelchairs around the college site and for short specified distances during off site visits </w:t>
      </w:r>
    </w:p>
    <w:p w:rsidR="00E056B2" w:rsidRPr="009C253E" w:rsidRDefault="00E056B2" w:rsidP="00E056B2">
      <w:pPr>
        <w:pStyle w:val="Default"/>
        <w:numPr>
          <w:ilvl w:val="0"/>
          <w:numId w:val="2"/>
        </w:numPr>
        <w:rPr>
          <w:rFonts w:ascii="Trebuchet MS" w:hAnsi="Trebuchet MS"/>
        </w:rPr>
      </w:pPr>
      <w:r w:rsidRPr="009C253E">
        <w:rPr>
          <w:rFonts w:ascii="Trebuchet MS" w:hAnsi="Trebuchet MS"/>
        </w:rPr>
        <w:t xml:space="preserve">To liaise with external organisations to develop and improve our services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participate in College marketing activity, both on and off site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undertake continuous professional development in line with national standards, and, in particular, to contribute to the development of the Learning Support service within the College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offer support as required to the function of Student Support as a whole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enable the learner voice and the views of staff to be heard in the development of the learning support function </w:t>
      </w:r>
    </w:p>
    <w:p w:rsidR="00E056B2" w:rsidRDefault="00E056B2" w:rsidP="00E056B2">
      <w:pPr>
        <w:pStyle w:val="Default"/>
        <w:numPr>
          <w:ilvl w:val="0"/>
          <w:numId w:val="2"/>
        </w:numPr>
        <w:spacing w:after="34"/>
        <w:rPr>
          <w:rFonts w:ascii="Trebuchet MS" w:hAnsi="Trebuchet MS"/>
        </w:rPr>
      </w:pPr>
      <w:r w:rsidRPr="009C253E">
        <w:rPr>
          <w:rFonts w:ascii="Trebuchet MS" w:hAnsi="Trebuchet MS"/>
        </w:rPr>
        <w:t xml:space="preserve">To enable learning support procedures to be carried out in line with best practice guidelines with regard to safeguarding, equality and diversity </w:t>
      </w:r>
    </w:p>
    <w:p w:rsidR="00E056B2" w:rsidRDefault="00E056B2" w:rsidP="00E056B2">
      <w:pPr>
        <w:pStyle w:val="Default"/>
        <w:numPr>
          <w:ilvl w:val="0"/>
          <w:numId w:val="2"/>
        </w:numPr>
        <w:spacing w:after="34"/>
        <w:rPr>
          <w:rFonts w:ascii="Trebuchet MS" w:hAnsi="Trebuchet MS"/>
        </w:rPr>
      </w:pPr>
      <w:r w:rsidRPr="009C253E">
        <w:rPr>
          <w:rFonts w:ascii="Trebuchet MS" w:hAnsi="Trebuchet MS"/>
        </w:rPr>
        <w:t xml:space="preserve">To adopt an outward-looking approach to the development of innovative practice which will enable us to deliver consistently outstanding service </w:t>
      </w:r>
    </w:p>
    <w:p w:rsidR="00E056B2" w:rsidRPr="009C253E" w:rsidRDefault="00E056B2" w:rsidP="00E056B2">
      <w:pPr>
        <w:pStyle w:val="Default"/>
        <w:numPr>
          <w:ilvl w:val="0"/>
          <w:numId w:val="2"/>
        </w:numPr>
        <w:rPr>
          <w:rFonts w:ascii="Trebuchet MS" w:hAnsi="Trebuchet MS"/>
        </w:rPr>
      </w:pPr>
      <w:r w:rsidRPr="009C253E">
        <w:rPr>
          <w:rFonts w:ascii="Trebuchet MS" w:hAnsi="Trebuchet MS"/>
        </w:rPr>
        <w:t xml:space="preserve">To periodically cover the work of other colleagues within Student Support and take on the management of small projects in order to broaden personal experience </w:t>
      </w:r>
    </w:p>
    <w:p w:rsidR="00E056B2" w:rsidRDefault="00E056B2" w:rsidP="00E056B2">
      <w:pPr>
        <w:pStyle w:val="ListParagraph"/>
        <w:ind w:firstLine="0"/>
        <w:contextualSpacing w:val="0"/>
        <w:jc w:val="both"/>
        <w:rPr>
          <w:rFonts w:ascii="Trebuchet MS" w:hAnsi="Trebuchet MS" w:cs="Arial"/>
        </w:rPr>
      </w:pPr>
    </w:p>
    <w:p w:rsidR="00E056B2" w:rsidRPr="00AB1972" w:rsidRDefault="00E056B2" w:rsidP="00E056B2">
      <w:pPr>
        <w:jc w:val="both"/>
        <w:outlineLvl w:val="0"/>
        <w:rPr>
          <w:rFonts w:ascii="Trebuchet MS" w:hAnsi="Trebuchet MS"/>
          <w:b/>
        </w:rPr>
      </w:pPr>
      <w:r>
        <w:rPr>
          <w:rFonts w:ascii="Trebuchet MS" w:hAnsi="Trebuchet MS"/>
          <w:b/>
        </w:rPr>
        <w:t>NOTE:</w:t>
      </w:r>
    </w:p>
    <w:p w:rsidR="00E056B2" w:rsidRPr="00AB1972" w:rsidRDefault="00E056B2" w:rsidP="00E056B2">
      <w:pPr>
        <w:jc w:val="both"/>
        <w:outlineLvl w:val="0"/>
        <w:rPr>
          <w:rFonts w:ascii="Trebuchet MS" w:hAnsi="Trebuchet MS"/>
          <w:b/>
        </w:rPr>
      </w:pPr>
    </w:p>
    <w:p w:rsidR="00E056B2" w:rsidRPr="00AB1972" w:rsidRDefault="00E056B2" w:rsidP="00E056B2">
      <w:pPr>
        <w:jc w:val="both"/>
        <w:outlineLvl w:val="0"/>
        <w:rPr>
          <w:rFonts w:ascii="Trebuchet MS" w:hAnsi="Trebuchet MS"/>
        </w:rPr>
      </w:pPr>
      <w:r>
        <w:rPr>
          <w:rFonts w:ascii="Trebuchet MS" w:hAnsi="Trebuchet MS"/>
        </w:rPr>
        <w:t>This job description is intended to provide a general guide to the duties and responsibilities of the post and aims to set this in the context of the framework within, which the post holder is expected to operate.</w:t>
      </w:r>
    </w:p>
    <w:p w:rsidR="00E056B2" w:rsidRPr="00AB1972" w:rsidRDefault="00E056B2" w:rsidP="00E056B2">
      <w:pPr>
        <w:jc w:val="both"/>
        <w:outlineLvl w:val="0"/>
        <w:rPr>
          <w:rFonts w:ascii="Trebuchet MS" w:hAnsi="Trebuchet MS"/>
        </w:rPr>
      </w:pPr>
    </w:p>
    <w:p w:rsidR="00E056B2" w:rsidRPr="00AB1972" w:rsidRDefault="00E056B2" w:rsidP="00E056B2">
      <w:pPr>
        <w:jc w:val="both"/>
        <w:outlineLvl w:val="0"/>
        <w:rPr>
          <w:rFonts w:ascii="Trebuchet MS" w:hAnsi="Trebuchet MS"/>
        </w:rPr>
      </w:pPr>
      <w:r>
        <w:rPr>
          <w:rFonts w:ascii="Trebuchet MS" w:hAnsi="Trebuchet MS"/>
        </w:rPr>
        <w:t xml:space="preserve">This job description should not be viewed as a legal document not a set of conditions of service and it can be received at any time in light of the needs of City College. </w:t>
      </w:r>
    </w:p>
    <w:p w:rsidR="00E056B2" w:rsidRPr="00AB1972" w:rsidRDefault="00E056B2" w:rsidP="00E056B2">
      <w:pPr>
        <w:jc w:val="both"/>
        <w:outlineLvl w:val="0"/>
        <w:rPr>
          <w:rFonts w:ascii="Trebuchet MS" w:hAnsi="Trebuchet MS"/>
        </w:rPr>
      </w:pPr>
    </w:p>
    <w:p w:rsidR="00E056B2" w:rsidRPr="00AB1972" w:rsidRDefault="00E056B2" w:rsidP="00E056B2">
      <w:pPr>
        <w:jc w:val="both"/>
        <w:outlineLvl w:val="0"/>
        <w:rPr>
          <w:rFonts w:ascii="Trebuchet MS" w:hAnsi="Trebuchet MS"/>
        </w:rPr>
      </w:pPr>
      <w:r>
        <w:rPr>
          <w:rFonts w:ascii="Trebuchet MS" w:hAnsi="Trebuchet MS"/>
        </w:rPr>
        <w:t xml:space="preserve">Any amendments to the job description will be discussed with the line manager and post holder and subsequently confirmed in writing. </w:t>
      </w:r>
    </w:p>
    <w:p w:rsidR="00E056B2" w:rsidRPr="00AB1972" w:rsidRDefault="00E056B2" w:rsidP="00E056B2">
      <w:pPr>
        <w:jc w:val="both"/>
        <w:outlineLvl w:val="0"/>
        <w:rPr>
          <w:rFonts w:ascii="Trebuchet MS" w:hAnsi="Trebuchet MS"/>
        </w:rPr>
      </w:pPr>
    </w:p>
    <w:p w:rsidR="00E056B2" w:rsidRDefault="00E056B2" w:rsidP="00C907AB">
      <w:pPr>
        <w:jc w:val="both"/>
        <w:outlineLvl w:val="0"/>
        <w:rPr>
          <w:rFonts w:ascii="Trebuchet MS" w:hAnsi="Trebuchet MS" w:cs="Arial"/>
          <w:b/>
          <w:u w:val="single"/>
        </w:rPr>
      </w:pPr>
      <w:r>
        <w:rPr>
          <w:rFonts w:ascii="Trebuchet MS" w:hAnsi="Trebuchet MS"/>
        </w:rPr>
        <w:t xml:space="preserve">This job description is correct at </w:t>
      </w:r>
      <w:r w:rsidR="00C43905">
        <w:rPr>
          <w:rFonts w:ascii="Trebuchet MS" w:hAnsi="Trebuchet MS"/>
        </w:rPr>
        <w:t>October</w:t>
      </w:r>
      <w:r w:rsidR="00544D2B">
        <w:rPr>
          <w:rFonts w:ascii="Trebuchet MS" w:hAnsi="Trebuchet MS"/>
        </w:rPr>
        <w:t xml:space="preserve"> 2018</w:t>
      </w:r>
      <w:r>
        <w:rPr>
          <w:rFonts w:ascii="Trebuchet MS" w:hAnsi="Trebuchet MS"/>
        </w:rPr>
        <w:t xml:space="preserve">. It will be updated in consultation with the post holder as circumstances change. </w:t>
      </w:r>
    </w:p>
    <w:p w:rsidR="007C3209" w:rsidRDefault="007C3209" w:rsidP="00E056B2">
      <w:pPr>
        <w:spacing w:before="240"/>
        <w:rPr>
          <w:rFonts w:ascii="Trebuchet MS" w:hAnsi="Trebuchet MS" w:cs="Arial"/>
          <w:b/>
          <w:u w:val="single"/>
        </w:rPr>
      </w:pPr>
    </w:p>
    <w:p w:rsidR="00E056B2" w:rsidRDefault="00E056B2" w:rsidP="00E056B2">
      <w:pPr>
        <w:spacing w:before="240"/>
        <w:rPr>
          <w:rFonts w:ascii="Trebuchet MS" w:hAnsi="Trebuchet MS" w:cs="Arial"/>
          <w:b/>
          <w:u w:val="single"/>
        </w:rPr>
      </w:pPr>
      <w:r>
        <w:rPr>
          <w:rFonts w:ascii="Trebuchet MS" w:hAnsi="Trebuchet MS" w:cs="Arial"/>
          <w:b/>
          <w:u w:val="single"/>
        </w:rPr>
        <w:t xml:space="preserve">PERSON SPECIFICATION: </w:t>
      </w:r>
      <w:r w:rsidR="002A5920">
        <w:rPr>
          <w:rFonts w:ascii="Trebuchet MS" w:hAnsi="Trebuchet MS" w:cs="Arial"/>
          <w:b/>
          <w:u w:val="single"/>
        </w:rPr>
        <w:t xml:space="preserve">Associate </w:t>
      </w:r>
      <w:r>
        <w:rPr>
          <w:rFonts w:ascii="Trebuchet MS" w:hAnsi="Trebuchet MS" w:cs="Arial"/>
          <w:b/>
          <w:u w:val="single"/>
        </w:rPr>
        <w:t xml:space="preserve">Learning Support Assistant </w:t>
      </w:r>
    </w:p>
    <w:p w:rsidR="00E056B2" w:rsidRPr="00F50556" w:rsidRDefault="00E056B2" w:rsidP="00E056B2">
      <w:pPr>
        <w:rPr>
          <w:rFonts w:ascii="Trebuchet MS" w:hAnsi="Trebuchet MS"/>
          <w:lang w:val="en-US"/>
        </w:rPr>
      </w:pPr>
    </w:p>
    <w:tbl>
      <w:tblPr>
        <w:tblpPr w:leftFromText="180" w:rightFromText="180" w:vertAnchor="text" w:tblpY="1"/>
        <w:tblOverlap w:val="neve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276"/>
        <w:gridCol w:w="1276"/>
        <w:gridCol w:w="1559"/>
      </w:tblGrid>
      <w:tr w:rsidR="00B15F55" w:rsidRPr="00F50556" w:rsidTr="00B15F55">
        <w:trPr>
          <w:cantSplit/>
          <w:trHeight w:val="425"/>
        </w:trPr>
        <w:tc>
          <w:tcPr>
            <w:tcW w:w="5387" w:type="dxa"/>
            <w:vAlign w:val="center"/>
          </w:tcPr>
          <w:p w:rsidR="00B15F55" w:rsidRPr="00F50556" w:rsidRDefault="00B15F55" w:rsidP="004C6131">
            <w:pPr>
              <w:tabs>
                <w:tab w:val="center" w:pos="4513"/>
                <w:tab w:val="right" w:pos="9026"/>
              </w:tabs>
              <w:rPr>
                <w:rFonts w:ascii="Trebuchet MS" w:hAnsi="Trebuchet MS"/>
                <w:b/>
              </w:rPr>
            </w:pPr>
            <w:r>
              <w:rPr>
                <w:rFonts w:ascii="Trebuchet MS" w:hAnsi="Trebuchet MS"/>
                <w:b/>
              </w:rPr>
              <w:t>Criteria</w:t>
            </w:r>
          </w:p>
        </w:tc>
        <w:tc>
          <w:tcPr>
            <w:tcW w:w="1276" w:type="dxa"/>
            <w:vAlign w:val="center"/>
          </w:tcPr>
          <w:p w:rsidR="00B15F55" w:rsidRPr="00F50556" w:rsidRDefault="00B15F55" w:rsidP="004C6131">
            <w:pPr>
              <w:tabs>
                <w:tab w:val="center" w:pos="4513"/>
                <w:tab w:val="right" w:pos="9026"/>
              </w:tabs>
              <w:jc w:val="center"/>
              <w:rPr>
                <w:rFonts w:ascii="Trebuchet MS" w:hAnsi="Trebuchet MS"/>
                <w:b/>
              </w:rPr>
            </w:pPr>
            <w:r>
              <w:rPr>
                <w:rFonts w:ascii="Trebuchet MS" w:hAnsi="Trebuchet MS"/>
                <w:b/>
              </w:rPr>
              <w:t xml:space="preserve">Essential </w:t>
            </w:r>
          </w:p>
        </w:tc>
        <w:tc>
          <w:tcPr>
            <w:tcW w:w="1276" w:type="dxa"/>
            <w:vAlign w:val="center"/>
          </w:tcPr>
          <w:p w:rsidR="00B15F55" w:rsidRPr="00F50556" w:rsidRDefault="00B15F55" w:rsidP="004C6131">
            <w:pPr>
              <w:tabs>
                <w:tab w:val="center" w:pos="4513"/>
                <w:tab w:val="right" w:pos="9026"/>
              </w:tabs>
              <w:jc w:val="center"/>
              <w:rPr>
                <w:rFonts w:ascii="Trebuchet MS" w:hAnsi="Trebuchet MS"/>
                <w:b/>
              </w:rPr>
            </w:pPr>
            <w:r>
              <w:rPr>
                <w:rFonts w:ascii="Trebuchet MS" w:hAnsi="Trebuchet MS"/>
                <w:b/>
              </w:rPr>
              <w:t>Desirable</w:t>
            </w:r>
          </w:p>
        </w:tc>
        <w:tc>
          <w:tcPr>
            <w:tcW w:w="1559" w:type="dxa"/>
          </w:tcPr>
          <w:p w:rsidR="00B15F55" w:rsidRDefault="00B15F55" w:rsidP="004C6131">
            <w:pPr>
              <w:tabs>
                <w:tab w:val="center" w:pos="4513"/>
                <w:tab w:val="right" w:pos="9026"/>
              </w:tabs>
              <w:jc w:val="center"/>
              <w:rPr>
                <w:rFonts w:ascii="Trebuchet MS" w:hAnsi="Trebuchet MS"/>
                <w:b/>
              </w:rPr>
            </w:pPr>
            <w:r>
              <w:rPr>
                <w:rFonts w:ascii="Trebuchet MS" w:hAnsi="Trebuchet MS"/>
                <w:b/>
              </w:rPr>
              <w:t>Assessed</w:t>
            </w:r>
          </w:p>
        </w:tc>
      </w:tr>
      <w:tr w:rsidR="00B15F55" w:rsidRPr="00F50556" w:rsidTr="007C3209">
        <w:trPr>
          <w:cantSplit/>
          <w:trHeight w:val="269"/>
        </w:trPr>
        <w:tc>
          <w:tcPr>
            <w:tcW w:w="5387" w:type="dxa"/>
          </w:tcPr>
          <w:p w:rsidR="00B15F55" w:rsidRPr="00F50556" w:rsidRDefault="00B15F55" w:rsidP="004C6131">
            <w:pPr>
              <w:tabs>
                <w:tab w:val="center" w:pos="4513"/>
                <w:tab w:val="right" w:pos="9026"/>
              </w:tabs>
              <w:rPr>
                <w:rFonts w:ascii="Trebuchet MS" w:hAnsi="Trebuchet MS"/>
                <w:b/>
              </w:rPr>
            </w:pPr>
            <w:r>
              <w:rPr>
                <w:rFonts w:ascii="Trebuchet MS" w:hAnsi="Trebuchet MS"/>
                <w:b/>
              </w:rPr>
              <w:t>Qualifications</w:t>
            </w:r>
          </w:p>
        </w:tc>
        <w:tc>
          <w:tcPr>
            <w:tcW w:w="4111" w:type="dxa"/>
            <w:gridSpan w:val="3"/>
          </w:tcPr>
          <w:p w:rsidR="00B15F55" w:rsidRPr="00F50556" w:rsidRDefault="00B15F55" w:rsidP="004C6131">
            <w:pPr>
              <w:rPr>
                <w:rFonts w:ascii="Trebuchet MS" w:hAnsi="Trebuchet MS"/>
              </w:rPr>
            </w:pPr>
          </w:p>
        </w:tc>
      </w:tr>
      <w:tr w:rsidR="00B15F55" w:rsidRPr="00F50556" w:rsidTr="007C3209">
        <w:trPr>
          <w:cantSplit/>
          <w:trHeight w:val="386"/>
        </w:trPr>
        <w:tc>
          <w:tcPr>
            <w:tcW w:w="5387" w:type="dxa"/>
          </w:tcPr>
          <w:p w:rsidR="00B15F55" w:rsidRPr="00F50556" w:rsidRDefault="00B15F55" w:rsidP="004C6131">
            <w:pPr>
              <w:rPr>
                <w:rFonts w:ascii="Trebuchet MS" w:hAnsi="Trebuchet MS"/>
              </w:rPr>
            </w:pPr>
            <w:r>
              <w:rPr>
                <w:rFonts w:ascii="Trebuchet MS" w:hAnsi="Trebuchet MS"/>
              </w:rPr>
              <w:lastRenderedPageBreak/>
              <w:t>Maths and English at level 2</w:t>
            </w:r>
          </w:p>
        </w:tc>
        <w:tc>
          <w:tcPr>
            <w:tcW w:w="1276" w:type="dxa"/>
          </w:tcPr>
          <w:p w:rsidR="00B15F55" w:rsidRPr="00F50556" w:rsidRDefault="00B15F55" w:rsidP="00E4544F">
            <w:pPr>
              <w:tabs>
                <w:tab w:val="center" w:pos="4513"/>
                <w:tab w:val="right" w:pos="9026"/>
              </w:tabs>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B15F55" w:rsidP="004C6131">
            <w:pPr>
              <w:tabs>
                <w:tab w:val="center" w:pos="4513"/>
                <w:tab w:val="right" w:pos="9026"/>
              </w:tabs>
              <w:jc w:val="center"/>
              <w:rPr>
                <w:rFonts w:ascii="Trebuchet MS" w:hAnsi="Trebuchet MS"/>
              </w:rPr>
            </w:pPr>
            <w:r>
              <w:rPr>
                <w:rFonts w:ascii="Trebuchet MS" w:hAnsi="Trebuchet MS"/>
              </w:rPr>
              <w:t>Application</w:t>
            </w:r>
          </w:p>
        </w:tc>
      </w:tr>
      <w:tr w:rsidR="00B15F55" w:rsidRPr="00F50556" w:rsidTr="007C3209">
        <w:trPr>
          <w:cantSplit/>
          <w:trHeight w:val="299"/>
        </w:trPr>
        <w:tc>
          <w:tcPr>
            <w:tcW w:w="5387" w:type="dxa"/>
          </w:tcPr>
          <w:p w:rsidR="00B15F55" w:rsidRPr="00F50556" w:rsidRDefault="00B15F55" w:rsidP="004C6131">
            <w:pPr>
              <w:tabs>
                <w:tab w:val="center" w:pos="4513"/>
                <w:tab w:val="right" w:pos="9026"/>
              </w:tabs>
              <w:rPr>
                <w:rFonts w:ascii="Trebuchet MS" w:hAnsi="Trebuchet MS"/>
              </w:rPr>
            </w:pPr>
            <w:r>
              <w:rPr>
                <w:rFonts w:ascii="Trebuchet MS" w:hAnsi="Trebuchet MS"/>
                <w:b/>
              </w:rPr>
              <w:t>Knowledge</w:t>
            </w:r>
          </w:p>
        </w:tc>
        <w:tc>
          <w:tcPr>
            <w:tcW w:w="4111" w:type="dxa"/>
            <w:gridSpan w:val="3"/>
          </w:tcPr>
          <w:p w:rsidR="00B15F55" w:rsidRPr="00F50556" w:rsidRDefault="00B15F55" w:rsidP="00E4544F">
            <w:pPr>
              <w:jc w:val="center"/>
              <w:rPr>
                <w:rFonts w:ascii="Trebuchet MS" w:hAnsi="Trebuchet MS"/>
              </w:rPr>
            </w:pPr>
          </w:p>
        </w:tc>
      </w:tr>
      <w:tr w:rsidR="00B15F55" w:rsidRPr="00F50556" w:rsidTr="007C3209">
        <w:trPr>
          <w:cantSplit/>
          <w:trHeight w:val="275"/>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Understanding of College values </w:t>
            </w:r>
          </w:p>
        </w:tc>
        <w:tc>
          <w:tcPr>
            <w:tcW w:w="1276" w:type="dxa"/>
          </w:tcPr>
          <w:p w:rsidR="00B15F55" w:rsidRPr="00F50556" w:rsidRDefault="00B15F55" w:rsidP="00E4544F">
            <w:pPr>
              <w:pStyle w:val="Header"/>
              <w:jc w:val="center"/>
              <w:rPr>
                <w:rFonts w:ascii="Trebuchet MS" w:hAnsi="Trebuchet MS"/>
              </w:rPr>
            </w:pPr>
            <w:r>
              <w:rPr>
                <w:rFonts w:ascii="Trebuchet MS" w:hAnsi="Trebuchet MS"/>
              </w:rPr>
              <w:t>√</w:t>
            </w:r>
          </w:p>
        </w:tc>
        <w:tc>
          <w:tcPr>
            <w:tcW w:w="1276" w:type="dxa"/>
          </w:tcPr>
          <w:p w:rsidR="00B15F55" w:rsidRPr="00F50556" w:rsidRDefault="00B15F55" w:rsidP="00E4544F">
            <w:pPr>
              <w:pStyle w:val="Header"/>
              <w:jc w:val="center"/>
              <w:rPr>
                <w:rFonts w:ascii="Trebuchet MS" w:hAnsi="Trebuchet MS"/>
              </w:rPr>
            </w:pPr>
          </w:p>
        </w:tc>
        <w:tc>
          <w:tcPr>
            <w:tcW w:w="1559" w:type="dxa"/>
          </w:tcPr>
          <w:p w:rsidR="00B15F55" w:rsidRPr="00F50556" w:rsidRDefault="00E4544F" w:rsidP="004C6131">
            <w:pPr>
              <w:pStyle w:val="Header"/>
              <w:rPr>
                <w:rFonts w:ascii="Trebuchet MS" w:hAnsi="Trebuchet MS"/>
              </w:rPr>
            </w:pPr>
            <w:r>
              <w:rPr>
                <w:rFonts w:ascii="Trebuchet MS" w:hAnsi="Trebuchet MS"/>
              </w:rPr>
              <w:t>Application and I</w:t>
            </w:r>
            <w:r w:rsidR="00B15F55">
              <w:rPr>
                <w:rFonts w:ascii="Trebuchet MS" w:hAnsi="Trebuchet MS"/>
              </w:rPr>
              <w:t>nterview</w:t>
            </w:r>
          </w:p>
        </w:tc>
      </w:tr>
      <w:tr w:rsidR="00B15F55" w:rsidRPr="00F50556" w:rsidTr="00B15F55">
        <w:trPr>
          <w:cantSplit/>
          <w:trHeight w:val="281"/>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Understanding of factors that create barriers to learning and strategies to overcome these </w:t>
            </w:r>
          </w:p>
        </w:tc>
        <w:tc>
          <w:tcPr>
            <w:tcW w:w="1276" w:type="dxa"/>
          </w:tcPr>
          <w:p w:rsidR="00B15F55" w:rsidRPr="00F50556" w:rsidRDefault="00B15F55" w:rsidP="00E4544F">
            <w:pPr>
              <w:pStyle w:val="Header"/>
              <w:jc w:val="center"/>
              <w:rPr>
                <w:rFonts w:ascii="Trebuchet MS" w:hAnsi="Trebuchet MS"/>
              </w:rPr>
            </w:pPr>
            <w:r>
              <w:rPr>
                <w:rFonts w:ascii="Trebuchet MS" w:hAnsi="Trebuchet MS"/>
              </w:rPr>
              <w:t>√</w:t>
            </w:r>
          </w:p>
        </w:tc>
        <w:tc>
          <w:tcPr>
            <w:tcW w:w="1276" w:type="dxa"/>
          </w:tcPr>
          <w:p w:rsidR="00B15F55" w:rsidRPr="00F50556" w:rsidRDefault="00B15F55" w:rsidP="00E4544F">
            <w:pPr>
              <w:pStyle w:val="Header"/>
              <w:jc w:val="center"/>
              <w:rPr>
                <w:rFonts w:ascii="Trebuchet MS" w:hAnsi="Trebuchet MS"/>
              </w:rPr>
            </w:pPr>
          </w:p>
        </w:tc>
        <w:tc>
          <w:tcPr>
            <w:tcW w:w="1559" w:type="dxa"/>
          </w:tcPr>
          <w:p w:rsidR="00B15F55" w:rsidRPr="00F50556" w:rsidRDefault="00E4544F" w:rsidP="004C6131">
            <w:pPr>
              <w:pStyle w:val="Header"/>
              <w:rPr>
                <w:rFonts w:ascii="Trebuchet MS" w:hAnsi="Trebuchet MS"/>
              </w:rPr>
            </w:pPr>
            <w:r>
              <w:rPr>
                <w:rFonts w:ascii="Trebuchet MS" w:hAnsi="Trebuchet MS"/>
              </w:rPr>
              <w:t>Application and I</w:t>
            </w:r>
            <w:r w:rsidR="00B15F55">
              <w:rPr>
                <w:rFonts w:ascii="Trebuchet MS" w:hAnsi="Trebuchet MS"/>
              </w:rPr>
              <w:t>nterview</w:t>
            </w:r>
          </w:p>
        </w:tc>
      </w:tr>
      <w:tr w:rsidR="00B15F55" w:rsidRPr="00F50556" w:rsidTr="00B15F55">
        <w:trPr>
          <w:cantSplit/>
          <w:trHeight w:val="281"/>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Knowledge of quality improvement systems and tools to support these </w:t>
            </w:r>
          </w:p>
        </w:tc>
        <w:tc>
          <w:tcPr>
            <w:tcW w:w="1276" w:type="dxa"/>
          </w:tcPr>
          <w:p w:rsidR="00B15F55" w:rsidRPr="00F50556" w:rsidRDefault="00B15F55" w:rsidP="00E4544F">
            <w:pPr>
              <w:pStyle w:val="Header"/>
              <w:jc w:val="center"/>
              <w:rPr>
                <w:rFonts w:ascii="Trebuchet MS" w:hAnsi="Trebuchet MS"/>
              </w:rPr>
            </w:pPr>
          </w:p>
        </w:tc>
        <w:tc>
          <w:tcPr>
            <w:tcW w:w="1276" w:type="dxa"/>
          </w:tcPr>
          <w:p w:rsidR="00B15F55" w:rsidRPr="00F50556" w:rsidRDefault="00BA671A" w:rsidP="00E4544F">
            <w:pPr>
              <w:pStyle w:val="Header"/>
              <w:jc w:val="center"/>
              <w:rPr>
                <w:rFonts w:ascii="Trebuchet MS" w:hAnsi="Trebuchet MS"/>
              </w:rPr>
            </w:pPr>
            <w:r>
              <w:rPr>
                <w:rFonts w:ascii="Trebuchet MS" w:hAnsi="Trebuchet MS"/>
              </w:rPr>
              <w:t>√</w:t>
            </w:r>
          </w:p>
        </w:tc>
        <w:tc>
          <w:tcPr>
            <w:tcW w:w="1559" w:type="dxa"/>
          </w:tcPr>
          <w:p w:rsidR="00B15F55" w:rsidRPr="00F50556" w:rsidRDefault="00B15F55" w:rsidP="004C6131">
            <w:pPr>
              <w:pStyle w:val="Header"/>
              <w:rPr>
                <w:rFonts w:ascii="Trebuchet MS" w:hAnsi="Trebuchet MS"/>
              </w:rPr>
            </w:pPr>
            <w:r>
              <w:rPr>
                <w:rFonts w:ascii="Trebuchet MS" w:hAnsi="Trebuchet MS"/>
              </w:rPr>
              <w:t xml:space="preserve">Application </w:t>
            </w:r>
          </w:p>
        </w:tc>
      </w:tr>
      <w:tr w:rsidR="00B15F55" w:rsidRPr="00F50556" w:rsidTr="00B15F55">
        <w:trPr>
          <w:cantSplit/>
          <w:trHeight w:val="281"/>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Knowledge of disabilities and learning difficulties and strategies to support these </w:t>
            </w:r>
          </w:p>
        </w:tc>
        <w:tc>
          <w:tcPr>
            <w:tcW w:w="1276" w:type="dxa"/>
          </w:tcPr>
          <w:p w:rsidR="00B15F55" w:rsidRPr="00F50556" w:rsidRDefault="008D692A" w:rsidP="00E4544F">
            <w:pPr>
              <w:pStyle w:val="Header"/>
              <w:jc w:val="center"/>
              <w:rPr>
                <w:rFonts w:ascii="Trebuchet MS" w:hAnsi="Trebuchet MS"/>
              </w:rPr>
            </w:pPr>
            <w:r>
              <w:rPr>
                <w:rFonts w:ascii="Trebuchet MS" w:hAnsi="Trebuchet MS"/>
              </w:rPr>
              <w:t>√</w:t>
            </w:r>
          </w:p>
        </w:tc>
        <w:tc>
          <w:tcPr>
            <w:tcW w:w="1276" w:type="dxa"/>
          </w:tcPr>
          <w:p w:rsidR="00B15F55" w:rsidRPr="00F50556" w:rsidRDefault="00B15F55" w:rsidP="00E4544F">
            <w:pPr>
              <w:pStyle w:val="Header"/>
              <w:jc w:val="center"/>
              <w:rPr>
                <w:rFonts w:ascii="Trebuchet MS" w:hAnsi="Trebuchet MS"/>
              </w:rPr>
            </w:pPr>
          </w:p>
        </w:tc>
        <w:tc>
          <w:tcPr>
            <w:tcW w:w="1559" w:type="dxa"/>
          </w:tcPr>
          <w:p w:rsidR="00B15F55" w:rsidRDefault="00E4544F" w:rsidP="004C6131">
            <w:pPr>
              <w:pStyle w:val="Header"/>
              <w:rPr>
                <w:rFonts w:ascii="Trebuchet MS" w:hAnsi="Trebuchet MS"/>
              </w:rPr>
            </w:pPr>
            <w:r>
              <w:rPr>
                <w:rFonts w:ascii="Trebuchet MS" w:hAnsi="Trebuchet MS"/>
              </w:rPr>
              <w:t>Application and Interview</w:t>
            </w:r>
          </w:p>
        </w:tc>
      </w:tr>
      <w:tr w:rsidR="00B15F55" w:rsidRPr="00F50556" w:rsidTr="007C3209">
        <w:trPr>
          <w:cantSplit/>
          <w:trHeight w:val="290"/>
        </w:trPr>
        <w:tc>
          <w:tcPr>
            <w:tcW w:w="5387" w:type="dxa"/>
          </w:tcPr>
          <w:p w:rsidR="00B15F55" w:rsidRPr="00F50556" w:rsidRDefault="00B15F55" w:rsidP="004C6131">
            <w:pPr>
              <w:tabs>
                <w:tab w:val="center" w:pos="4513"/>
                <w:tab w:val="right" w:pos="9026"/>
              </w:tabs>
              <w:rPr>
                <w:rFonts w:ascii="Trebuchet MS" w:hAnsi="Trebuchet MS"/>
              </w:rPr>
            </w:pPr>
            <w:r>
              <w:rPr>
                <w:rFonts w:ascii="Trebuchet MS" w:hAnsi="Trebuchet MS"/>
                <w:b/>
              </w:rPr>
              <w:t>Skills and Competencies</w:t>
            </w:r>
          </w:p>
        </w:tc>
        <w:tc>
          <w:tcPr>
            <w:tcW w:w="4111" w:type="dxa"/>
            <w:gridSpan w:val="3"/>
          </w:tcPr>
          <w:p w:rsidR="00B15F55" w:rsidRPr="00F50556" w:rsidRDefault="00B15F55" w:rsidP="00E4544F">
            <w:pPr>
              <w:jc w:val="center"/>
              <w:rPr>
                <w:rFonts w:ascii="Trebuchet MS" w:hAnsi="Trebuchet MS"/>
              </w:rPr>
            </w:pPr>
          </w:p>
        </w:tc>
      </w:tr>
      <w:tr w:rsidR="00B15F55" w:rsidRPr="00F50556" w:rsidTr="00B15F55">
        <w:trPr>
          <w:cantSplit/>
          <w:trHeight w:val="274"/>
        </w:trPr>
        <w:tc>
          <w:tcPr>
            <w:tcW w:w="5387" w:type="dxa"/>
          </w:tcPr>
          <w:p w:rsidR="00B15F55" w:rsidRPr="009C253E" w:rsidRDefault="00C43905" w:rsidP="004C6131">
            <w:pPr>
              <w:pStyle w:val="Default"/>
              <w:rPr>
                <w:rFonts w:ascii="Trebuchet MS" w:hAnsi="Trebuchet MS"/>
              </w:rPr>
            </w:pPr>
            <w:r>
              <w:rPr>
                <w:rFonts w:ascii="Trebuchet MS" w:hAnsi="Trebuchet MS"/>
              </w:rPr>
              <w:t xml:space="preserve">Excellent </w:t>
            </w:r>
            <w:r w:rsidRPr="009C253E">
              <w:rPr>
                <w:rFonts w:ascii="Trebuchet MS" w:hAnsi="Trebuchet MS"/>
              </w:rPr>
              <w:t>communicat</w:t>
            </w:r>
            <w:r>
              <w:rPr>
                <w:rFonts w:ascii="Trebuchet MS" w:hAnsi="Trebuchet MS"/>
              </w:rPr>
              <w:t>ion skills with the ability to</w:t>
            </w:r>
            <w:r w:rsidRPr="009C253E">
              <w:rPr>
                <w:rFonts w:ascii="Trebuchet MS" w:hAnsi="Trebuchet MS"/>
              </w:rPr>
              <w:t xml:space="preserve"> </w:t>
            </w:r>
            <w:r>
              <w:rPr>
                <w:rFonts w:ascii="Trebuchet MS" w:hAnsi="Trebuchet MS"/>
              </w:rPr>
              <w:t xml:space="preserve">effectively communicate with </w:t>
            </w:r>
            <w:r w:rsidRPr="009C253E">
              <w:rPr>
                <w:rFonts w:ascii="Trebuchet MS" w:hAnsi="Trebuchet MS"/>
              </w:rPr>
              <w:t>external stakeholders and students with conviction and clarity</w:t>
            </w:r>
          </w:p>
        </w:tc>
        <w:tc>
          <w:tcPr>
            <w:tcW w:w="1276" w:type="dxa"/>
          </w:tcPr>
          <w:p w:rsidR="00B15F55" w:rsidRPr="00F50556" w:rsidRDefault="00B15F55" w:rsidP="00E4544F">
            <w:pPr>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E4544F" w:rsidP="004C6131">
            <w:pPr>
              <w:tabs>
                <w:tab w:val="center" w:pos="4513"/>
                <w:tab w:val="right" w:pos="9026"/>
              </w:tabs>
              <w:rPr>
                <w:rFonts w:ascii="Trebuchet MS" w:hAnsi="Trebuchet MS"/>
              </w:rPr>
            </w:pPr>
            <w:r>
              <w:rPr>
                <w:rFonts w:ascii="Trebuchet MS" w:hAnsi="Trebuchet MS"/>
              </w:rPr>
              <w:t>Application</w:t>
            </w:r>
          </w:p>
        </w:tc>
      </w:tr>
      <w:tr w:rsidR="00B15F55" w:rsidRPr="00F50556" w:rsidTr="00B15F55">
        <w:trPr>
          <w:cantSplit/>
          <w:trHeight w:val="274"/>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Ability to take ownership of issues and problems and work to find an appropriate solution </w:t>
            </w:r>
          </w:p>
        </w:tc>
        <w:tc>
          <w:tcPr>
            <w:tcW w:w="1276" w:type="dxa"/>
          </w:tcPr>
          <w:p w:rsidR="00B15F55" w:rsidRPr="00F50556" w:rsidRDefault="00B15F55" w:rsidP="00E4544F">
            <w:pPr>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E4544F" w:rsidP="004C6131">
            <w:pPr>
              <w:tabs>
                <w:tab w:val="center" w:pos="4513"/>
                <w:tab w:val="right" w:pos="9026"/>
              </w:tabs>
              <w:rPr>
                <w:rFonts w:ascii="Trebuchet MS" w:hAnsi="Trebuchet MS"/>
              </w:rPr>
            </w:pPr>
            <w:r>
              <w:rPr>
                <w:rFonts w:ascii="Trebuchet MS" w:hAnsi="Trebuchet MS"/>
              </w:rPr>
              <w:t>Application</w:t>
            </w:r>
          </w:p>
        </w:tc>
      </w:tr>
      <w:tr w:rsidR="00B15F55" w:rsidRPr="00F50556" w:rsidTr="00B15F55">
        <w:trPr>
          <w:cantSplit/>
          <w:trHeight w:val="274"/>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Ability to work in an environment of change, contributing and adapting to new ways of working </w:t>
            </w:r>
          </w:p>
        </w:tc>
        <w:tc>
          <w:tcPr>
            <w:tcW w:w="1276" w:type="dxa"/>
          </w:tcPr>
          <w:p w:rsidR="00B15F55" w:rsidRPr="00F50556" w:rsidRDefault="00B15F55" w:rsidP="00E4544F">
            <w:pPr>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E4544F" w:rsidP="004C6131">
            <w:pPr>
              <w:tabs>
                <w:tab w:val="center" w:pos="4513"/>
                <w:tab w:val="right" w:pos="9026"/>
              </w:tabs>
              <w:rPr>
                <w:rFonts w:ascii="Trebuchet MS" w:hAnsi="Trebuchet MS"/>
              </w:rPr>
            </w:pPr>
            <w:r>
              <w:rPr>
                <w:rFonts w:ascii="Trebuchet MS" w:hAnsi="Trebuchet MS"/>
              </w:rPr>
              <w:t>Application and Interview</w:t>
            </w:r>
          </w:p>
        </w:tc>
      </w:tr>
      <w:tr w:rsidR="00B15F55" w:rsidRPr="00F50556" w:rsidTr="00B15F55">
        <w:trPr>
          <w:cantSplit/>
          <w:trHeight w:val="274"/>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Creative problem solving ability </w:t>
            </w:r>
          </w:p>
        </w:tc>
        <w:tc>
          <w:tcPr>
            <w:tcW w:w="1276" w:type="dxa"/>
          </w:tcPr>
          <w:p w:rsidR="00B15F55" w:rsidRPr="00F50556" w:rsidRDefault="00B15F55" w:rsidP="00E4544F">
            <w:pPr>
              <w:jc w:val="center"/>
              <w:rPr>
                <w:rFonts w:ascii="Trebuchet MS" w:hAnsi="Trebuchet MS"/>
              </w:rPr>
            </w:pPr>
          </w:p>
        </w:tc>
        <w:tc>
          <w:tcPr>
            <w:tcW w:w="1276" w:type="dxa"/>
          </w:tcPr>
          <w:p w:rsidR="00B15F55" w:rsidRPr="009C253E" w:rsidRDefault="00B15F55" w:rsidP="00E4544F">
            <w:pPr>
              <w:tabs>
                <w:tab w:val="center" w:pos="4513"/>
                <w:tab w:val="right" w:pos="9026"/>
              </w:tabs>
              <w:jc w:val="center"/>
              <w:rPr>
                <w:rFonts w:ascii="Trebuchet MS" w:hAnsi="Trebuchet MS"/>
              </w:rPr>
            </w:pPr>
            <w:r>
              <w:rPr>
                <w:rFonts w:ascii="Trebuchet MS" w:hAnsi="Trebuchet MS"/>
              </w:rPr>
              <w:t>√</w:t>
            </w:r>
          </w:p>
        </w:tc>
        <w:tc>
          <w:tcPr>
            <w:tcW w:w="1559" w:type="dxa"/>
          </w:tcPr>
          <w:p w:rsidR="00B15F55" w:rsidRDefault="00E4544F" w:rsidP="00E4544F">
            <w:pPr>
              <w:tabs>
                <w:tab w:val="center" w:pos="4513"/>
                <w:tab w:val="right" w:pos="9026"/>
              </w:tabs>
              <w:rPr>
                <w:rFonts w:ascii="Trebuchet MS" w:hAnsi="Trebuchet MS"/>
              </w:rPr>
            </w:pPr>
            <w:r>
              <w:rPr>
                <w:rFonts w:ascii="Trebuchet MS" w:hAnsi="Trebuchet MS"/>
              </w:rPr>
              <w:t>Application</w:t>
            </w:r>
          </w:p>
        </w:tc>
      </w:tr>
      <w:tr w:rsidR="00B15F55" w:rsidRPr="00F50556" w:rsidTr="007C3209">
        <w:trPr>
          <w:cantSplit/>
          <w:trHeight w:val="278"/>
        </w:trPr>
        <w:tc>
          <w:tcPr>
            <w:tcW w:w="5387" w:type="dxa"/>
          </w:tcPr>
          <w:p w:rsidR="00B15F55" w:rsidRPr="00F50556" w:rsidRDefault="00B15F55" w:rsidP="004C6131">
            <w:pPr>
              <w:tabs>
                <w:tab w:val="center" w:pos="4513"/>
                <w:tab w:val="right" w:pos="9026"/>
              </w:tabs>
              <w:rPr>
                <w:rFonts w:ascii="Trebuchet MS" w:hAnsi="Trebuchet MS"/>
              </w:rPr>
            </w:pPr>
            <w:r>
              <w:rPr>
                <w:rFonts w:ascii="Trebuchet MS" w:hAnsi="Trebuchet MS"/>
                <w:b/>
              </w:rPr>
              <w:t>Attributes/attitudes</w:t>
            </w:r>
          </w:p>
        </w:tc>
        <w:tc>
          <w:tcPr>
            <w:tcW w:w="4111" w:type="dxa"/>
            <w:gridSpan w:val="3"/>
          </w:tcPr>
          <w:p w:rsidR="00B15F55" w:rsidRPr="00F50556" w:rsidRDefault="00B15F55" w:rsidP="00E4544F">
            <w:pPr>
              <w:tabs>
                <w:tab w:val="center" w:pos="4513"/>
                <w:tab w:val="right" w:pos="9026"/>
              </w:tabs>
              <w:jc w:val="center"/>
              <w:rPr>
                <w:rFonts w:ascii="Trebuchet MS" w:hAnsi="Trebuchet MS"/>
              </w:rPr>
            </w:pPr>
          </w:p>
          <w:p w:rsidR="00B15F55" w:rsidRPr="00F50556" w:rsidRDefault="00B15F55" w:rsidP="00E4544F">
            <w:pPr>
              <w:tabs>
                <w:tab w:val="center" w:pos="4513"/>
                <w:tab w:val="right" w:pos="9026"/>
              </w:tabs>
              <w:jc w:val="center"/>
              <w:rPr>
                <w:rFonts w:ascii="Trebuchet MS" w:hAnsi="Trebuchet MS"/>
              </w:rPr>
            </w:pPr>
          </w:p>
        </w:tc>
      </w:tr>
      <w:tr w:rsidR="00B15F55" w:rsidRPr="00F50556" w:rsidTr="00B15F55">
        <w:trPr>
          <w:cantSplit/>
          <w:trHeight w:val="205"/>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Passionate about educational achievement </w:t>
            </w:r>
          </w:p>
        </w:tc>
        <w:tc>
          <w:tcPr>
            <w:tcW w:w="1276" w:type="dxa"/>
          </w:tcPr>
          <w:p w:rsidR="00B15F55" w:rsidRPr="00F50556" w:rsidRDefault="00B15F55" w:rsidP="00E4544F">
            <w:pPr>
              <w:tabs>
                <w:tab w:val="center" w:pos="4513"/>
                <w:tab w:val="right" w:pos="9026"/>
              </w:tabs>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E4544F" w:rsidP="00E4544F">
            <w:pPr>
              <w:tabs>
                <w:tab w:val="center" w:pos="4513"/>
                <w:tab w:val="right" w:pos="9026"/>
              </w:tabs>
              <w:rPr>
                <w:rFonts w:ascii="Trebuchet MS" w:hAnsi="Trebuchet MS"/>
              </w:rPr>
            </w:pPr>
            <w:r>
              <w:rPr>
                <w:rFonts w:ascii="Trebuchet MS" w:hAnsi="Trebuchet MS"/>
              </w:rPr>
              <w:t>Application and Interview</w:t>
            </w:r>
          </w:p>
        </w:tc>
      </w:tr>
      <w:tr w:rsidR="00B15F55" w:rsidRPr="00F50556" w:rsidTr="00B15F55">
        <w:trPr>
          <w:cantSplit/>
          <w:trHeight w:val="205"/>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Demonstrates a ‘can do’ attitude and a commitment to outstanding service </w:t>
            </w:r>
          </w:p>
        </w:tc>
        <w:tc>
          <w:tcPr>
            <w:tcW w:w="1276" w:type="dxa"/>
          </w:tcPr>
          <w:p w:rsidR="00B15F55" w:rsidRPr="00F50556" w:rsidRDefault="00B15F55" w:rsidP="00E4544F">
            <w:pPr>
              <w:tabs>
                <w:tab w:val="center" w:pos="4513"/>
                <w:tab w:val="right" w:pos="9026"/>
              </w:tabs>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E4544F" w:rsidP="00E4544F">
            <w:pPr>
              <w:tabs>
                <w:tab w:val="center" w:pos="4513"/>
                <w:tab w:val="right" w:pos="9026"/>
              </w:tabs>
              <w:rPr>
                <w:rFonts w:ascii="Trebuchet MS" w:hAnsi="Trebuchet MS"/>
              </w:rPr>
            </w:pPr>
            <w:r>
              <w:rPr>
                <w:rFonts w:ascii="Trebuchet MS" w:hAnsi="Trebuchet MS"/>
              </w:rPr>
              <w:t>Application and Interview</w:t>
            </w:r>
          </w:p>
        </w:tc>
      </w:tr>
      <w:tr w:rsidR="00B15F55" w:rsidRPr="00F50556" w:rsidTr="00B15F55">
        <w:trPr>
          <w:cantSplit/>
          <w:trHeight w:val="205"/>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Organised and thorough in approach to work tasks </w:t>
            </w:r>
          </w:p>
        </w:tc>
        <w:tc>
          <w:tcPr>
            <w:tcW w:w="1276" w:type="dxa"/>
          </w:tcPr>
          <w:p w:rsidR="00B15F55" w:rsidRPr="00F50556" w:rsidRDefault="00B15F55" w:rsidP="00E4544F">
            <w:pPr>
              <w:tabs>
                <w:tab w:val="center" w:pos="4513"/>
                <w:tab w:val="right" w:pos="9026"/>
              </w:tabs>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E4544F" w:rsidP="00E4544F">
            <w:pPr>
              <w:tabs>
                <w:tab w:val="center" w:pos="4513"/>
                <w:tab w:val="right" w:pos="9026"/>
              </w:tabs>
              <w:rPr>
                <w:rFonts w:ascii="Trebuchet MS" w:hAnsi="Trebuchet MS"/>
              </w:rPr>
            </w:pPr>
            <w:r>
              <w:rPr>
                <w:rFonts w:ascii="Trebuchet MS" w:hAnsi="Trebuchet MS"/>
              </w:rPr>
              <w:t>Application</w:t>
            </w:r>
          </w:p>
        </w:tc>
      </w:tr>
      <w:tr w:rsidR="00B15F55" w:rsidRPr="00F50556" w:rsidTr="00C907AB">
        <w:trPr>
          <w:cantSplit/>
          <w:trHeight w:val="205"/>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Ability to push wheelchairs short distances on campus and during off-site visits </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276" w:type="dxa"/>
          </w:tcPr>
          <w:p w:rsidR="00B15F55" w:rsidRPr="00F50556" w:rsidRDefault="00C907AB" w:rsidP="00E4544F">
            <w:pPr>
              <w:tabs>
                <w:tab w:val="center" w:pos="4513"/>
                <w:tab w:val="right" w:pos="9026"/>
              </w:tabs>
              <w:jc w:val="center"/>
              <w:rPr>
                <w:rFonts w:ascii="Trebuchet MS" w:hAnsi="Trebuchet MS"/>
              </w:rPr>
            </w:pPr>
            <w:r>
              <w:rPr>
                <w:rFonts w:ascii="Trebuchet MS" w:hAnsi="Trebuchet MS"/>
              </w:rPr>
              <w:t>√</w:t>
            </w:r>
          </w:p>
        </w:tc>
        <w:tc>
          <w:tcPr>
            <w:tcW w:w="1559" w:type="dxa"/>
          </w:tcPr>
          <w:p w:rsidR="00B15F55" w:rsidRPr="00F50556" w:rsidRDefault="00E4544F" w:rsidP="00E4544F">
            <w:pPr>
              <w:tabs>
                <w:tab w:val="center" w:pos="4513"/>
                <w:tab w:val="right" w:pos="9026"/>
              </w:tabs>
              <w:rPr>
                <w:rFonts w:ascii="Trebuchet MS" w:hAnsi="Trebuchet MS"/>
              </w:rPr>
            </w:pPr>
            <w:r>
              <w:rPr>
                <w:rFonts w:ascii="Trebuchet MS" w:hAnsi="Trebuchet MS"/>
              </w:rPr>
              <w:t>Application</w:t>
            </w:r>
          </w:p>
        </w:tc>
      </w:tr>
      <w:tr w:rsidR="00C907AB" w:rsidRPr="00F50556" w:rsidTr="00B15F55">
        <w:trPr>
          <w:cantSplit/>
          <w:trHeight w:val="205"/>
        </w:trPr>
        <w:tc>
          <w:tcPr>
            <w:tcW w:w="5387" w:type="dxa"/>
            <w:tcBorders>
              <w:bottom w:val="single" w:sz="4" w:space="0" w:color="auto"/>
            </w:tcBorders>
          </w:tcPr>
          <w:p w:rsidR="00C907AB" w:rsidRPr="009C253E" w:rsidRDefault="00C907AB" w:rsidP="004C6131">
            <w:pPr>
              <w:pStyle w:val="Default"/>
              <w:rPr>
                <w:rFonts w:ascii="Trebuchet MS" w:hAnsi="Trebuchet MS"/>
              </w:rPr>
            </w:pPr>
            <w:r w:rsidRPr="0083764A">
              <w:rPr>
                <w:rFonts w:ascii="Trebuchet MS" w:hAnsi="Trebuchet MS"/>
              </w:rPr>
              <w:t>Prepared to provide personal care</w:t>
            </w:r>
            <w:r w:rsidR="004755D6" w:rsidRPr="0083764A">
              <w:rPr>
                <w:rFonts w:ascii="Trebuchet MS" w:hAnsi="Trebuchet MS"/>
              </w:rPr>
              <w:t xml:space="preserve"> if required (previously experience not essential)</w:t>
            </w:r>
          </w:p>
        </w:tc>
        <w:tc>
          <w:tcPr>
            <w:tcW w:w="1276" w:type="dxa"/>
            <w:tcBorders>
              <w:bottom w:val="single" w:sz="4" w:space="0" w:color="auto"/>
            </w:tcBorders>
          </w:tcPr>
          <w:p w:rsidR="00C907AB" w:rsidRDefault="00C907AB" w:rsidP="00E4544F">
            <w:pPr>
              <w:tabs>
                <w:tab w:val="center" w:pos="4513"/>
                <w:tab w:val="right" w:pos="9026"/>
              </w:tabs>
              <w:jc w:val="center"/>
              <w:rPr>
                <w:rFonts w:ascii="Trebuchet MS" w:hAnsi="Trebuchet MS"/>
              </w:rPr>
            </w:pPr>
          </w:p>
        </w:tc>
        <w:tc>
          <w:tcPr>
            <w:tcW w:w="1276" w:type="dxa"/>
            <w:tcBorders>
              <w:bottom w:val="single" w:sz="4" w:space="0" w:color="auto"/>
            </w:tcBorders>
          </w:tcPr>
          <w:p w:rsidR="00C907AB" w:rsidRPr="00F50556" w:rsidRDefault="00C907AB" w:rsidP="00E4544F">
            <w:pPr>
              <w:tabs>
                <w:tab w:val="center" w:pos="4513"/>
                <w:tab w:val="right" w:pos="9026"/>
              </w:tabs>
              <w:jc w:val="center"/>
              <w:rPr>
                <w:rFonts w:ascii="Trebuchet MS" w:hAnsi="Trebuchet MS"/>
              </w:rPr>
            </w:pPr>
            <w:r>
              <w:rPr>
                <w:rFonts w:ascii="Trebuchet MS" w:hAnsi="Trebuchet MS"/>
              </w:rPr>
              <w:t>√</w:t>
            </w:r>
          </w:p>
        </w:tc>
        <w:tc>
          <w:tcPr>
            <w:tcW w:w="1559" w:type="dxa"/>
            <w:tcBorders>
              <w:bottom w:val="single" w:sz="4" w:space="0" w:color="auto"/>
            </w:tcBorders>
          </w:tcPr>
          <w:p w:rsidR="00C907AB" w:rsidRDefault="00C907AB" w:rsidP="00E4544F">
            <w:pPr>
              <w:tabs>
                <w:tab w:val="center" w:pos="4513"/>
                <w:tab w:val="right" w:pos="9026"/>
              </w:tabs>
              <w:rPr>
                <w:rFonts w:ascii="Trebuchet MS" w:hAnsi="Trebuchet MS"/>
              </w:rPr>
            </w:pPr>
            <w:r w:rsidRPr="00C907AB">
              <w:rPr>
                <w:rFonts w:ascii="Trebuchet MS" w:hAnsi="Trebuchet MS"/>
              </w:rPr>
              <w:t>Application and Interview</w:t>
            </w:r>
          </w:p>
        </w:tc>
      </w:tr>
    </w:tbl>
    <w:p w:rsidR="00E056B2" w:rsidRPr="002A43EB" w:rsidRDefault="00E056B2" w:rsidP="00E056B2">
      <w:pPr>
        <w:rPr>
          <w:rFonts w:ascii="Trebuchet MS" w:hAnsi="Trebuchet MS"/>
        </w:rPr>
      </w:pPr>
      <w:r>
        <w:rPr>
          <w:rFonts w:ascii="Trebuchet MS" w:hAnsi="Trebuchet MS"/>
        </w:rPr>
        <w:br w:type="textWrapping" w:clear="all"/>
        <w:t>*Essential or Desirable</w:t>
      </w:r>
    </w:p>
    <w:p w:rsidR="001E0E55" w:rsidRPr="00343EFC" w:rsidRDefault="001E0E55" w:rsidP="00E056B2">
      <w:pPr>
        <w:ind w:left="-567"/>
        <w:jc w:val="both"/>
        <w:rPr>
          <w:rFonts w:asciiTheme="majorHAnsi" w:hAnsiTheme="majorHAnsi"/>
        </w:rPr>
      </w:pPr>
    </w:p>
    <w:sectPr w:rsidR="001E0E55" w:rsidRPr="00343EFC" w:rsidSect="00C907AB">
      <w:headerReference w:type="even" r:id="rId9"/>
      <w:headerReference w:type="default" r:id="rId10"/>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CC" w:rsidRDefault="000038CC" w:rsidP="00F468CA">
      <w:r>
        <w:separator/>
      </w:r>
    </w:p>
  </w:endnote>
  <w:endnote w:type="continuationSeparator" w:id="0">
    <w:p w:rsidR="000038CC" w:rsidRDefault="000038CC" w:rsidP="00F4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CC" w:rsidRDefault="000038CC" w:rsidP="00F468CA">
      <w:r>
        <w:separator/>
      </w:r>
    </w:p>
  </w:footnote>
  <w:footnote w:type="continuationSeparator" w:id="0">
    <w:p w:rsidR="000038CC" w:rsidRDefault="000038CC" w:rsidP="00F4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76" w:type="pct"/>
      <w:tblInd w:w="-1152" w:type="dxa"/>
      <w:tblBorders>
        <w:insideV w:val="single" w:sz="4" w:space="0" w:color="auto"/>
      </w:tblBorders>
      <w:tblLook w:val="04A0" w:firstRow="1" w:lastRow="0" w:firstColumn="1" w:lastColumn="0" w:noHBand="0" w:noVBand="1"/>
    </w:tblPr>
    <w:tblGrid>
      <w:gridCol w:w="1151"/>
    </w:tblGrid>
    <w:tr w:rsidR="00E056B2" w:rsidRPr="0088634D" w:rsidTr="00E056B2">
      <w:tc>
        <w:tcPr>
          <w:tcW w:w="1152" w:type="dxa"/>
        </w:tcPr>
        <w:p w:rsidR="00E056B2" w:rsidRPr="0088634D" w:rsidRDefault="00E056B2" w:rsidP="00E056B2">
          <w:pPr>
            <w:pStyle w:val="Header"/>
            <w:tabs>
              <w:tab w:val="center" w:pos="467"/>
              <w:tab w:val="right" w:pos="935"/>
            </w:tabs>
            <w:rPr>
              <w:rFonts w:ascii="Cambria" w:hAnsi="Cambria"/>
              <w:b/>
            </w:rPr>
          </w:pPr>
          <w:r>
            <w:rPr>
              <w:rFonts w:ascii="Cambria" w:hAnsi="Cambria"/>
            </w:rPr>
            <w:tab/>
          </w:r>
        </w:p>
      </w:tc>
    </w:tr>
  </w:tbl>
  <w:p w:rsidR="00F468CA" w:rsidRDefault="00F46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CA" w:rsidRDefault="00F468CA">
    <w:pPr>
      <w:pStyle w:val="Header"/>
    </w:pPr>
    <w:r>
      <w:rPr>
        <w:noProof/>
        <w:lang w:eastAsia="en-GB"/>
      </w:rPr>
      <w:drawing>
        <wp:anchor distT="0" distB="0" distL="114300" distR="114300" simplePos="0" relativeHeight="251658240" behindDoc="0" locked="0" layoutInCell="1" allowOverlap="1" wp14:anchorId="29BC8C01" wp14:editId="4153BF5B">
          <wp:simplePos x="0" y="0"/>
          <wp:positionH relativeFrom="column">
            <wp:posOffset>4686300</wp:posOffset>
          </wp:positionH>
          <wp:positionV relativeFrom="paragraph">
            <wp:posOffset>-283845</wp:posOffset>
          </wp:positionV>
          <wp:extent cx="1581912" cy="154533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1581912" cy="15453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A0725"/>
    <w:multiLevelType w:val="hybridMultilevel"/>
    <w:tmpl w:val="5A32B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9F31E2"/>
    <w:multiLevelType w:val="hybridMultilevel"/>
    <w:tmpl w:val="E1261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CA"/>
    <w:rsid w:val="000038CC"/>
    <w:rsid w:val="00042304"/>
    <w:rsid w:val="000703A4"/>
    <w:rsid w:val="000D6E60"/>
    <w:rsid w:val="00104F88"/>
    <w:rsid w:val="001E0E55"/>
    <w:rsid w:val="001E5AAB"/>
    <w:rsid w:val="001F298B"/>
    <w:rsid w:val="001F7608"/>
    <w:rsid w:val="002636B5"/>
    <w:rsid w:val="002A5920"/>
    <w:rsid w:val="002B5F1C"/>
    <w:rsid w:val="002C0BF5"/>
    <w:rsid w:val="002E02C9"/>
    <w:rsid w:val="00343EFC"/>
    <w:rsid w:val="003B150A"/>
    <w:rsid w:val="003B24F1"/>
    <w:rsid w:val="003E181A"/>
    <w:rsid w:val="003E19A2"/>
    <w:rsid w:val="003F6ED8"/>
    <w:rsid w:val="004755D6"/>
    <w:rsid w:val="00486810"/>
    <w:rsid w:val="004A2B52"/>
    <w:rsid w:val="0051209C"/>
    <w:rsid w:val="00544D2B"/>
    <w:rsid w:val="005D7940"/>
    <w:rsid w:val="00610EEE"/>
    <w:rsid w:val="00743229"/>
    <w:rsid w:val="007C3209"/>
    <w:rsid w:val="0083764A"/>
    <w:rsid w:val="008D692A"/>
    <w:rsid w:val="009106FC"/>
    <w:rsid w:val="009F4FF0"/>
    <w:rsid w:val="00A033D5"/>
    <w:rsid w:val="00A42367"/>
    <w:rsid w:val="00A5687D"/>
    <w:rsid w:val="00B15F55"/>
    <w:rsid w:val="00B36F68"/>
    <w:rsid w:val="00B611F0"/>
    <w:rsid w:val="00B6778D"/>
    <w:rsid w:val="00BA671A"/>
    <w:rsid w:val="00C01506"/>
    <w:rsid w:val="00C43905"/>
    <w:rsid w:val="00C8145E"/>
    <w:rsid w:val="00C907AB"/>
    <w:rsid w:val="00DF2C8B"/>
    <w:rsid w:val="00E056B2"/>
    <w:rsid w:val="00E20B09"/>
    <w:rsid w:val="00E4544F"/>
    <w:rsid w:val="00F0629B"/>
    <w:rsid w:val="00F468CA"/>
    <w:rsid w:val="00F558FC"/>
    <w:rsid w:val="00FE29F3"/>
    <w:rsid w:val="00FF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E056B2"/>
    <w:pPr>
      <w:keepNext/>
      <w:spacing w:before="240"/>
      <w:ind w:left="714" w:hanging="357"/>
      <w:outlineLvl w:val="0"/>
    </w:pPr>
    <w:rPr>
      <w:rFonts w:ascii="Arial" w:eastAsia="Times New Roman" w:hAnsi="Arial" w:cs="Times New Roman"/>
      <w:b/>
      <w:szCs w:val="20"/>
      <w:lang w:val="en-US"/>
    </w:rPr>
  </w:style>
  <w:style w:type="paragraph" w:styleId="Heading5">
    <w:name w:val="heading 5"/>
    <w:basedOn w:val="Normal"/>
    <w:next w:val="Normal"/>
    <w:link w:val="Heading5Char"/>
    <w:uiPriority w:val="9"/>
    <w:unhideWhenUsed/>
    <w:qFormat/>
    <w:rsid w:val="00E056B2"/>
    <w:pPr>
      <w:keepNext/>
      <w:keepLines/>
      <w:spacing w:before="200"/>
      <w:ind w:left="714" w:hanging="357"/>
      <w:outlineLvl w:val="4"/>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8CA"/>
    <w:pPr>
      <w:tabs>
        <w:tab w:val="center" w:pos="4320"/>
        <w:tab w:val="right" w:pos="8640"/>
      </w:tabs>
    </w:pPr>
  </w:style>
  <w:style w:type="character" w:customStyle="1" w:styleId="HeaderChar">
    <w:name w:val="Header Char"/>
    <w:basedOn w:val="DefaultParagraphFont"/>
    <w:link w:val="Header"/>
    <w:rsid w:val="00F468CA"/>
    <w:rPr>
      <w:lang w:val="en-GB"/>
    </w:rPr>
  </w:style>
  <w:style w:type="paragraph" w:styleId="Footer">
    <w:name w:val="footer"/>
    <w:basedOn w:val="Normal"/>
    <w:link w:val="FooterChar"/>
    <w:uiPriority w:val="99"/>
    <w:unhideWhenUsed/>
    <w:rsid w:val="00F468CA"/>
    <w:pPr>
      <w:tabs>
        <w:tab w:val="center" w:pos="4320"/>
        <w:tab w:val="right" w:pos="8640"/>
      </w:tabs>
    </w:pPr>
  </w:style>
  <w:style w:type="character" w:customStyle="1" w:styleId="FooterChar">
    <w:name w:val="Footer Char"/>
    <w:basedOn w:val="DefaultParagraphFont"/>
    <w:link w:val="Footer"/>
    <w:uiPriority w:val="99"/>
    <w:rsid w:val="00F468CA"/>
    <w:rPr>
      <w:lang w:val="en-GB"/>
    </w:rPr>
  </w:style>
  <w:style w:type="paragraph" w:styleId="BalloonText">
    <w:name w:val="Balloon Text"/>
    <w:basedOn w:val="Normal"/>
    <w:link w:val="BalloonTextChar"/>
    <w:uiPriority w:val="99"/>
    <w:semiHidden/>
    <w:unhideWhenUsed/>
    <w:rsid w:val="00F4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CA"/>
    <w:rPr>
      <w:rFonts w:ascii="Lucida Grande" w:hAnsi="Lucida Grande" w:cs="Lucida Grande"/>
      <w:sz w:val="18"/>
      <w:szCs w:val="18"/>
      <w:lang w:val="en-GB"/>
    </w:rPr>
  </w:style>
  <w:style w:type="character" w:styleId="Hyperlink">
    <w:name w:val="Hyperlink"/>
    <w:basedOn w:val="DefaultParagraphFont"/>
    <w:unhideWhenUsed/>
    <w:rsid w:val="00343EFC"/>
    <w:rPr>
      <w:color w:val="0000FF"/>
      <w:u w:val="single"/>
    </w:rPr>
  </w:style>
  <w:style w:type="character" w:customStyle="1" w:styleId="Heading1Char">
    <w:name w:val="Heading 1 Char"/>
    <w:basedOn w:val="DefaultParagraphFont"/>
    <w:link w:val="Heading1"/>
    <w:rsid w:val="00E056B2"/>
    <w:rPr>
      <w:rFonts w:ascii="Arial" w:eastAsia="Times New Roman" w:hAnsi="Arial" w:cs="Times New Roman"/>
      <w:b/>
      <w:szCs w:val="20"/>
    </w:rPr>
  </w:style>
  <w:style w:type="character" w:customStyle="1" w:styleId="Heading5Char">
    <w:name w:val="Heading 5 Char"/>
    <w:basedOn w:val="DefaultParagraphFont"/>
    <w:link w:val="Heading5"/>
    <w:uiPriority w:val="9"/>
    <w:rsid w:val="00E056B2"/>
    <w:rPr>
      <w:rFonts w:asciiTheme="majorHAnsi" w:eastAsiaTheme="majorEastAsia" w:hAnsiTheme="majorHAnsi" w:cstheme="majorBidi"/>
      <w:color w:val="243F60" w:themeColor="accent1" w:themeShade="7F"/>
      <w:lang w:val="en-GB" w:eastAsia="en-GB"/>
    </w:rPr>
  </w:style>
  <w:style w:type="paragraph" w:styleId="ListParagraph">
    <w:name w:val="List Paragraph"/>
    <w:basedOn w:val="Normal"/>
    <w:uiPriority w:val="34"/>
    <w:qFormat/>
    <w:rsid w:val="00E056B2"/>
    <w:pPr>
      <w:ind w:left="720" w:hanging="357"/>
      <w:contextualSpacing/>
    </w:pPr>
    <w:rPr>
      <w:rFonts w:ascii="Arial" w:eastAsia="Times New Roman" w:hAnsi="Arial" w:cs="Times New Roman"/>
      <w:lang w:eastAsia="en-GB"/>
    </w:rPr>
  </w:style>
  <w:style w:type="paragraph" w:customStyle="1" w:styleId="Default">
    <w:name w:val="Default"/>
    <w:rsid w:val="00E056B2"/>
    <w:pPr>
      <w:autoSpaceDE w:val="0"/>
      <w:autoSpaceDN w:val="0"/>
      <w:adjustRightInd w:val="0"/>
    </w:pPr>
    <w:rPr>
      <w:rFonts w:ascii="Calibri" w:eastAsiaTheme="minorHAnsi" w:hAnsi="Calibri" w:cs="Calibri"/>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E056B2"/>
    <w:pPr>
      <w:keepNext/>
      <w:spacing w:before="240"/>
      <w:ind w:left="714" w:hanging="357"/>
      <w:outlineLvl w:val="0"/>
    </w:pPr>
    <w:rPr>
      <w:rFonts w:ascii="Arial" w:eastAsia="Times New Roman" w:hAnsi="Arial" w:cs="Times New Roman"/>
      <w:b/>
      <w:szCs w:val="20"/>
      <w:lang w:val="en-US"/>
    </w:rPr>
  </w:style>
  <w:style w:type="paragraph" w:styleId="Heading5">
    <w:name w:val="heading 5"/>
    <w:basedOn w:val="Normal"/>
    <w:next w:val="Normal"/>
    <w:link w:val="Heading5Char"/>
    <w:uiPriority w:val="9"/>
    <w:unhideWhenUsed/>
    <w:qFormat/>
    <w:rsid w:val="00E056B2"/>
    <w:pPr>
      <w:keepNext/>
      <w:keepLines/>
      <w:spacing w:before="200"/>
      <w:ind w:left="714" w:hanging="357"/>
      <w:outlineLvl w:val="4"/>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8CA"/>
    <w:pPr>
      <w:tabs>
        <w:tab w:val="center" w:pos="4320"/>
        <w:tab w:val="right" w:pos="8640"/>
      </w:tabs>
    </w:pPr>
  </w:style>
  <w:style w:type="character" w:customStyle="1" w:styleId="HeaderChar">
    <w:name w:val="Header Char"/>
    <w:basedOn w:val="DefaultParagraphFont"/>
    <w:link w:val="Header"/>
    <w:rsid w:val="00F468CA"/>
    <w:rPr>
      <w:lang w:val="en-GB"/>
    </w:rPr>
  </w:style>
  <w:style w:type="paragraph" w:styleId="Footer">
    <w:name w:val="footer"/>
    <w:basedOn w:val="Normal"/>
    <w:link w:val="FooterChar"/>
    <w:uiPriority w:val="99"/>
    <w:unhideWhenUsed/>
    <w:rsid w:val="00F468CA"/>
    <w:pPr>
      <w:tabs>
        <w:tab w:val="center" w:pos="4320"/>
        <w:tab w:val="right" w:pos="8640"/>
      </w:tabs>
    </w:pPr>
  </w:style>
  <w:style w:type="character" w:customStyle="1" w:styleId="FooterChar">
    <w:name w:val="Footer Char"/>
    <w:basedOn w:val="DefaultParagraphFont"/>
    <w:link w:val="Footer"/>
    <w:uiPriority w:val="99"/>
    <w:rsid w:val="00F468CA"/>
    <w:rPr>
      <w:lang w:val="en-GB"/>
    </w:rPr>
  </w:style>
  <w:style w:type="paragraph" w:styleId="BalloonText">
    <w:name w:val="Balloon Text"/>
    <w:basedOn w:val="Normal"/>
    <w:link w:val="BalloonTextChar"/>
    <w:uiPriority w:val="99"/>
    <w:semiHidden/>
    <w:unhideWhenUsed/>
    <w:rsid w:val="00F4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CA"/>
    <w:rPr>
      <w:rFonts w:ascii="Lucida Grande" w:hAnsi="Lucida Grande" w:cs="Lucida Grande"/>
      <w:sz w:val="18"/>
      <w:szCs w:val="18"/>
      <w:lang w:val="en-GB"/>
    </w:rPr>
  </w:style>
  <w:style w:type="character" w:styleId="Hyperlink">
    <w:name w:val="Hyperlink"/>
    <w:basedOn w:val="DefaultParagraphFont"/>
    <w:unhideWhenUsed/>
    <w:rsid w:val="00343EFC"/>
    <w:rPr>
      <w:color w:val="0000FF"/>
      <w:u w:val="single"/>
    </w:rPr>
  </w:style>
  <w:style w:type="character" w:customStyle="1" w:styleId="Heading1Char">
    <w:name w:val="Heading 1 Char"/>
    <w:basedOn w:val="DefaultParagraphFont"/>
    <w:link w:val="Heading1"/>
    <w:rsid w:val="00E056B2"/>
    <w:rPr>
      <w:rFonts w:ascii="Arial" w:eastAsia="Times New Roman" w:hAnsi="Arial" w:cs="Times New Roman"/>
      <w:b/>
      <w:szCs w:val="20"/>
    </w:rPr>
  </w:style>
  <w:style w:type="character" w:customStyle="1" w:styleId="Heading5Char">
    <w:name w:val="Heading 5 Char"/>
    <w:basedOn w:val="DefaultParagraphFont"/>
    <w:link w:val="Heading5"/>
    <w:uiPriority w:val="9"/>
    <w:rsid w:val="00E056B2"/>
    <w:rPr>
      <w:rFonts w:asciiTheme="majorHAnsi" w:eastAsiaTheme="majorEastAsia" w:hAnsiTheme="majorHAnsi" w:cstheme="majorBidi"/>
      <w:color w:val="243F60" w:themeColor="accent1" w:themeShade="7F"/>
      <w:lang w:val="en-GB" w:eastAsia="en-GB"/>
    </w:rPr>
  </w:style>
  <w:style w:type="paragraph" w:styleId="ListParagraph">
    <w:name w:val="List Paragraph"/>
    <w:basedOn w:val="Normal"/>
    <w:uiPriority w:val="34"/>
    <w:qFormat/>
    <w:rsid w:val="00E056B2"/>
    <w:pPr>
      <w:ind w:left="720" w:hanging="357"/>
      <w:contextualSpacing/>
    </w:pPr>
    <w:rPr>
      <w:rFonts w:ascii="Arial" w:eastAsia="Times New Roman" w:hAnsi="Arial" w:cs="Times New Roman"/>
      <w:lang w:eastAsia="en-GB"/>
    </w:rPr>
  </w:style>
  <w:style w:type="paragraph" w:customStyle="1" w:styleId="Default">
    <w:name w:val="Default"/>
    <w:rsid w:val="00E056B2"/>
    <w:pPr>
      <w:autoSpaceDE w:val="0"/>
      <w:autoSpaceDN w:val="0"/>
      <w:adjustRightInd w:val="0"/>
    </w:pPr>
    <w:rPr>
      <w:rFonts w:ascii="Calibri" w:eastAsiaTheme="minorHAns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FE59-19F5-49DE-980F-64170CB2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3</cp:revision>
  <cp:lastPrinted>2016-12-14T09:11:00Z</cp:lastPrinted>
  <dcterms:created xsi:type="dcterms:W3CDTF">2018-10-10T08:04:00Z</dcterms:created>
  <dcterms:modified xsi:type="dcterms:W3CDTF">2019-01-29T09:28:00Z</dcterms:modified>
</cp:coreProperties>
</file>